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734"/>
      </w:tblGrid>
      <w:tr w:rsidR="00D107C2" w:rsidTr="00792E05">
        <w:trPr>
          <w:trHeight w:val="1559"/>
        </w:trPr>
        <w:tc>
          <w:tcPr>
            <w:tcW w:w="8472" w:type="dxa"/>
          </w:tcPr>
          <w:p w:rsidR="00792E05" w:rsidRPr="00792E05" w:rsidRDefault="00E7088B" w:rsidP="0044643A">
            <w:pPr>
              <w:pStyle w:val="Textoindependiente"/>
              <w:tabs>
                <w:tab w:val="left" w:pos="360"/>
                <w:tab w:val="right" w:pos="9360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D72C35F" wp14:editId="16BE045C">
                  <wp:simplePos x="0" y="0"/>
                  <wp:positionH relativeFrom="column">
                    <wp:posOffset>5255895</wp:posOffset>
                  </wp:positionH>
                  <wp:positionV relativeFrom="paragraph">
                    <wp:posOffset>-4445</wp:posOffset>
                  </wp:positionV>
                  <wp:extent cx="1077595" cy="1076325"/>
                  <wp:effectExtent l="0" t="0" r="8255" b="9525"/>
                  <wp:wrapNone/>
                  <wp:docPr id="1" name="0 Imagen" descr="12230_HARI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230_HARI.jp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07C2" w:rsidRDefault="00792E05" w:rsidP="0044643A">
            <w:pPr>
              <w:pStyle w:val="Textoindependiente"/>
              <w:tabs>
                <w:tab w:val="left" w:pos="360"/>
                <w:tab w:val="right" w:pos="9360"/>
              </w:tabs>
              <w:ind w:left="360"/>
              <w:jc w:val="center"/>
              <w:rPr>
                <w:rFonts w:ascii="Arial" w:hAnsi="Arial" w:cs="Arial"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sz w:val="36"/>
                <w:szCs w:val="36"/>
                <w:lang w:val="es-ES"/>
              </w:rPr>
              <w:t>H</w:t>
            </w:r>
            <w:r w:rsidR="00D107C2" w:rsidRPr="0044643A">
              <w:rPr>
                <w:rFonts w:ascii="Arial" w:hAnsi="Arial" w:cs="Arial"/>
                <w:sz w:val="36"/>
                <w:szCs w:val="36"/>
                <w:lang w:val="es-ES"/>
              </w:rPr>
              <w:t xml:space="preserve">UGO </w:t>
            </w:r>
            <w:r w:rsidR="008C1192" w:rsidRPr="0044643A">
              <w:rPr>
                <w:rFonts w:ascii="Arial" w:hAnsi="Arial" w:cs="Arial"/>
                <w:sz w:val="36"/>
                <w:szCs w:val="36"/>
                <w:lang w:val="es-ES"/>
              </w:rPr>
              <w:t>ANDR</w:t>
            </w:r>
            <w:r w:rsidR="003E3E73">
              <w:rPr>
                <w:rFonts w:ascii="Arial" w:hAnsi="Arial" w:cs="Arial"/>
                <w:sz w:val="36"/>
                <w:szCs w:val="36"/>
                <w:lang w:val="es-ES"/>
              </w:rPr>
              <w:t>É</w:t>
            </w:r>
            <w:r w:rsidR="008C1192" w:rsidRPr="0044643A">
              <w:rPr>
                <w:rFonts w:ascii="Arial" w:hAnsi="Arial" w:cs="Arial"/>
                <w:sz w:val="36"/>
                <w:szCs w:val="36"/>
                <w:lang w:val="es-ES"/>
              </w:rPr>
              <w:t xml:space="preserve">S </w:t>
            </w:r>
            <w:r w:rsidR="00D107C2" w:rsidRPr="0044643A">
              <w:rPr>
                <w:rFonts w:ascii="Arial" w:hAnsi="Arial" w:cs="Arial"/>
                <w:sz w:val="36"/>
                <w:szCs w:val="36"/>
                <w:lang w:val="es-ES"/>
              </w:rPr>
              <w:t>RAM</w:t>
            </w:r>
            <w:r w:rsidR="003E3E73">
              <w:rPr>
                <w:rFonts w:ascii="Arial" w:hAnsi="Arial" w:cs="Arial"/>
                <w:sz w:val="36"/>
                <w:szCs w:val="36"/>
                <w:lang w:val="es-ES"/>
              </w:rPr>
              <w:t>Í</w:t>
            </w:r>
            <w:r w:rsidR="00D107C2" w:rsidRPr="0044643A">
              <w:rPr>
                <w:rFonts w:ascii="Arial" w:hAnsi="Arial" w:cs="Arial"/>
                <w:sz w:val="36"/>
                <w:szCs w:val="36"/>
                <w:lang w:val="es-ES"/>
              </w:rPr>
              <w:t>REZ IBACACHE</w:t>
            </w:r>
          </w:p>
          <w:p w:rsidR="008C1192" w:rsidRPr="00E84EF3" w:rsidRDefault="008C1192" w:rsidP="00F320E3">
            <w:pPr>
              <w:pStyle w:val="Textoindependiente"/>
              <w:tabs>
                <w:tab w:val="left" w:pos="360"/>
                <w:tab w:val="right" w:pos="9360"/>
              </w:tabs>
              <w:ind w:left="360"/>
              <w:jc w:val="center"/>
              <w:rPr>
                <w:rFonts w:ascii="Verdana" w:hAnsi="Verdana"/>
                <w:b/>
                <w:sz w:val="28"/>
                <w:szCs w:val="28"/>
                <w:lang w:val="es-ES"/>
              </w:rPr>
            </w:pPr>
            <w:r w:rsidRPr="00E84EF3">
              <w:rPr>
                <w:rFonts w:ascii="Verdana" w:hAnsi="Verdana"/>
                <w:b/>
                <w:sz w:val="28"/>
                <w:szCs w:val="28"/>
                <w:lang w:val="es-ES"/>
              </w:rPr>
              <w:t>INGENIERO EL</w:t>
            </w:r>
            <w:r w:rsidR="003E3E73">
              <w:rPr>
                <w:rFonts w:ascii="Verdana" w:hAnsi="Verdana"/>
                <w:b/>
                <w:sz w:val="28"/>
                <w:szCs w:val="28"/>
                <w:lang w:val="es-ES"/>
              </w:rPr>
              <w:t>É</w:t>
            </w:r>
            <w:r w:rsidRPr="00E84EF3">
              <w:rPr>
                <w:rFonts w:ascii="Verdana" w:hAnsi="Verdana"/>
                <w:b/>
                <w:sz w:val="28"/>
                <w:szCs w:val="28"/>
                <w:lang w:val="es-ES"/>
              </w:rPr>
              <w:t>CTRICO</w:t>
            </w:r>
          </w:p>
          <w:p w:rsidR="00F320E3" w:rsidRPr="00C24DBC" w:rsidRDefault="00C83C08" w:rsidP="00C24DBC">
            <w:pPr>
              <w:pStyle w:val="Textoindependiente"/>
              <w:tabs>
                <w:tab w:val="left" w:pos="360"/>
                <w:tab w:val="right" w:pos="9360"/>
              </w:tabs>
              <w:ind w:left="36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" w:history="1">
              <w:r w:rsidR="00C24DBC" w:rsidRPr="00230C97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hugoramirezi@gmail.com</w:t>
              </w:r>
            </w:hyperlink>
            <w:r w:rsidR="00C24DBC">
              <w:rPr>
                <w:rFonts w:ascii="Verdana" w:hAnsi="Verdana"/>
                <w:sz w:val="16"/>
                <w:szCs w:val="16"/>
                <w:lang w:val="es-ES"/>
              </w:rPr>
              <w:t xml:space="preserve"> celular: </w:t>
            </w:r>
            <w:r w:rsidR="000724ED">
              <w:rPr>
                <w:rFonts w:ascii="Verdana" w:hAnsi="Verdana"/>
                <w:sz w:val="16"/>
                <w:szCs w:val="16"/>
                <w:lang w:val="es-ES"/>
              </w:rPr>
              <w:t xml:space="preserve">+56 9 </w:t>
            </w:r>
            <w:r w:rsidR="00C24DBC">
              <w:rPr>
                <w:rFonts w:ascii="Verdana" w:hAnsi="Verdana"/>
                <w:sz w:val="16"/>
                <w:szCs w:val="16"/>
                <w:lang w:val="es-ES"/>
              </w:rPr>
              <w:t>95099253</w:t>
            </w:r>
          </w:p>
        </w:tc>
        <w:tc>
          <w:tcPr>
            <w:tcW w:w="1734" w:type="dxa"/>
          </w:tcPr>
          <w:p w:rsidR="00D107C2" w:rsidRDefault="00D107C2" w:rsidP="008C1192">
            <w:pPr>
              <w:pStyle w:val="Textoindependiente"/>
              <w:tabs>
                <w:tab w:val="left" w:pos="360"/>
                <w:tab w:val="right" w:pos="9360"/>
              </w:tabs>
              <w:jc w:val="center"/>
              <w:rPr>
                <w:rFonts w:ascii="Verdana" w:hAnsi="Verdana"/>
                <w:b/>
                <w:sz w:val="22"/>
                <w:szCs w:val="22"/>
                <w:lang w:val="es-ES"/>
              </w:rPr>
            </w:pPr>
          </w:p>
        </w:tc>
      </w:tr>
    </w:tbl>
    <w:p w:rsidR="00792E05" w:rsidRPr="00792E05" w:rsidRDefault="00D5271C" w:rsidP="00792E05">
      <w:pPr>
        <w:pStyle w:val="Ttulo3"/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rPr>
          <w:rFonts w:ascii="Verdana" w:hAnsi="Verdana"/>
          <w:smallCaps/>
          <w:u w:val="none"/>
        </w:rPr>
      </w:pPr>
      <w:r w:rsidRPr="00D5271C">
        <w:rPr>
          <w:rFonts w:ascii="Verdana" w:hAnsi="Verdana"/>
          <w:smallCaps/>
          <w:u w:val="none"/>
        </w:rPr>
        <w:t>resumen</w:t>
      </w:r>
    </w:p>
    <w:p w:rsidR="00EF5433" w:rsidRDefault="00EF5433">
      <w:pPr>
        <w:pStyle w:val="Ttulo2"/>
        <w:spacing w:line="360" w:lineRule="auto"/>
        <w:ind w:left="0"/>
        <w:rPr>
          <w:b w:val="0"/>
          <w:sz w:val="16"/>
          <w:szCs w:val="16"/>
        </w:rPr>
      </w:pPr>
    </w:p>
    <w:p w:rsidR="00284222" w:rsidRDefault="00D5271C" w:rsidP="00284222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D5271C">
        <w:rPr>
          <w:rFonts w:ascii="Verdana" w:hAnsi="Verdana"/>
          <w:sz w:val="20"/>
          <w:szCs w:val="20"/>
          <w:lang w:val="es-ES"/>
        </w:rPr>
        <w:t xml:space="preserve">Profesional </w:t>
      </w:r>
      <w:r w:rsidR="00284222">
        <w:rPr>
          <w:rFonts w:ascii="Verdana" w:hAnsi="Verdana"/>
          <w:sz w:val="20"/>
          <w:szCs w:val="20"/>
          <w:lang w:val="es-ES"/>
        </w:rPr>
        <w:t xml:space="preserve">Titulado </w:t>
      </w:r>
      <w:r w:rsidRPr="00D5271C">
        <w:rPr>
          <w:rFonts w:ascii="Verdana" w:hAnsi="Verdana"/>
          <w:sz w:val="20"/>
          <w:szCs w:val="20"/>
          <w:lang w:val="es-ES"/>
        </w:rPr>
        <w:t xml:space="preserve">con </w:t>
      </w:r>
      <w:r w:rsidR="009E11A0">
        <w:rPr>
          <w:rFonts w:ascii="Verdana" w:hAnsi="Verdana"/>
          <w:sz w:val="20"/>
          <w:szCs w:val="20"/>
          <w:lang w:val="es-ES"/>
        </w:rPr>
        <w:t>más</w:t>
      </w:r>
      <w:bookmarkStart w:id="0" w:name="_GoBack"/>
      <w:bookmarkEnd w:id="0"/>
      <w:r w:rsidR="009E11A0">
        <w:rPr>
          <w:rFonts w:ascii="Verdana" w:hAnsi="Verdana"/>
          <w:sz w:val="20"/>
          <w:szCs w:val="20"/>
          <w:lang w:val="es-ES"/>
        </w:rPr>
        <w:t xml:space="preserve"> de </w:t>
      </w:r>
      <w:r w:rsidR="000724ED">
        <w:rPr>
          <w:rFonts w:ascii="Verdana" w:hAnsi="Verdana"/>
          <w:sz w:val="20"/>
          <w:szCs w:val="20"/>
          <w:lang w:val="es-ES"/>
        </w:rPr>
        <w:t>10</w:t>
      </w:r>
      <w:r>
        <w:rPr>
          <w:rFonts w:ascii="Verdana" w:hAnsi="Verdana"/>
          <w:sz w:val="20"/>
          <w:szCs w:val="20"/>
          <w:lang w:val="es-ES"/>
        </w:rPr>
        <w:t xml:space="preserve"> años de experiencia</w:t>
      </w:r>
      <w:r w:rsidRPr="00D5271C">
        <w:rPr>
          <w:rFonts w:ascii="Verdana" w:hAnsi="Verdana"/>
          <w:sz w:val="20"/>
          <w:szCs w:val="20"/>
          <w:lang w:val="es-ES"/>
        </w:rPr>
        <w:t xml:space="preserve"> </w:t>
      </w:r>
      <w:r w:rsidR="00284222">
        <w:rPr>
          <w:rFonts w:ascii="Verdana" w:hAnsi="Verdana"/>
          <w:sz w:val="20"/>
          <w:szCs w:val="20"/>
          <w:lang w:val="es-ES"/>
        </w:rPr>
        <w:t xml:space="preserve">en Ingeniería, Montaje, </w:t>
      </w:r>
      <w:r w:rsidR="00FF3F16">
        <w:rPr>
          <w:rFonts w:ascii="Verdana" w:hAnsi="Verdana"/>
          <w:sz w:val="20"/>
          <w:szCs w:val="20"/>
          <w:lang w:val="es-ES"/>
        </w:rPr>
        <w:t>Puesta en Servicio</w:t>
      </w:r>
      <w:r w:rsidR="00284222">
        <w:rPr>
          <w:rFonts w:ascii="Verdana" w:hAnsi="Verdana"/>
          <w:sz w:val="20"/>
          <w:szCs w:val="20"/>
          <w:lang w:val="es-ES"/>
        </w:rPr>
        <w:t>, Administración</w:t>
      </w:r>
      <w:r w:rsidR="00792E05">
        <w:rPr>
          <w:rFonts w:ascii="Verdana" w:hAnsi="Verdana"/>
          <w:sz w:val="20"/>
          <w:szCs w:val="20"/>
          <w:lang w:val="es-ES"/>
        </w:rPr>
        <w:t xml:space="preserve">, </w:t>
      </w:r>
      <w:r w:rsidR="00FF3F16">
        <w:rPr>
          <w:rFonts w:ascii="Verdana" w:hAnsi="Verdana"/>
          <w:sz w:val="20"/>
          <w:szCs w:val="20"/>
          <w:lang w:val="es-ES"/>
        </w:rPr>
        <w:t>C</w:t>
      </w:r>
      <w:r w:rsidR="00792E05">
        <w:rPr>
          <w:rFonts w:ascii="Verdana" w:hAnsi="Verdana"/>
          <w:sz w:val="20"/>
          <w:szCs w:val="20"/>
          <w:lang w:val="es-ES"/>
        </w:rPr>
        <w:t>ontrol</w:t>
      </w:r>
      <w:r w:rsidR="00FF3F16">
        <w:rPr>
          <w:rFonts w:ascii="Verdana" w:hAnsi="Verdana"/>
          <w:sz w:val="20"/>
          <w:szCs w:val="20"/>
          <w:lang w:val="es-ES"/>
        </w:rPr>
        <w:t xml:space="preserve"> y G</w:t>
      </w:r>
      <w:r w:rsidR="00C24DBC">
        <w:rPr>
          <w:rFonts w:ascii="Verdana" w:hAnsi="Verdana"/>
          <w:sz w:val="20"/>
          <w:szCs w:val="20"/>
          <w:lang w:val="es-ES"/>
        </w:rPr>
        <w:t>estión de Proyectos, I</w:t>
      </w:r>
      <w:r w:rsidR="00FF3F16">
        <w:rPr>
          <w:rFonts w:ascii="Verdana" w:hAnsi="Verdana"/>
          <w:sz w:val="20"/>
          <w:szCs w:val="20"/>
          <w:lang w:val="es-ES"/>
        </w:rPr>
        <w:t xml:space="preserve">nspección Técnica de </w:t>
      </w:r>
      <w:r w:rsidR="003E3E73">
        <w:rPr>
          <w:rFonts w:ascii="Verdana" w:hAnsi="Verdana"/>
          <w:sz w:val="20"/>
          <w:szCs w:val="20"/>
          <w:lang w:val="es-ES"/>
        </w:rPr>
        <w:t>O</w:t>
      </w:r>
      <w:r w:rsidR="00FF3F16">
        <w:rPr>
          <w:rFonts w:ascii="Verdana" w:hAnsi="Verdana"/>
          <w:sz w:val="20"/>
          <w:szCs w:val="20"/>
          <w:lang w:val="es-ES"/>
        </w:rPr>
        <w:t>bras, Control de Calidad, A</w:t>
      </w:r>
      <w:r w:rsidR="00284222">
        <w:rPr>
          <w:rFonts w:ascii="Verdana" w:hAnsi="Verdana"/>
          <w:sz w:val="20"/>
          <w:szCs w:val="20"/>
          <w:lang w:val="es-ES"/>
        </w:rPr>
        <w:t>dministración de contratos</w:t>
      </w:r>
      <w:r w:rsidR="001C3E68">
        <w:rPr>
          <w:rFonts w:ascii="Verdana" w:hAnsi="Verdana"/>
          <w:sz w:val="20"/>
          <w:szCs w:val="20"/>
          <w:lang w:val="es-ES"/>
        </w:rPr>
        <w:t>, Proyectos EPMC</w:t>
      </w:r>
      <w:r w:rsidR="00284222" w:rsidRPr="00D5271C">
        <w:rPr>
          <w:rFonts w:ascii="Verdana" w:hAnsi="Verdana"/>
          <w:sz w:val="20"/>
          <w:szCs w:val="20"/>
          <w:lang w:val="es-ES"/>
        </w:rPr>
        <w:t>.</w:t>
      </w:r>
      <w:r w:rsidR="00284222">
        <w:rPr>
          <w:rFonts w:ascii="Verdana" w:hAnsi="Verdana"/>
          <w:sz w:val="20"/>
          <w:szCs w:val="20"/>
          <w:lang w:val="es-ES"/>
        </w:rPr>
        <w:t xml:space="preserve"> </w:t>
      </w:r>
      <w:r w:rsidR="008C2F26" w:rsidRPr="008C2F26">
        <w:rPr>
          <w:rFonts w:ascii="Verdana" w:hAnsi="Verdana"/>
          <w:sz w:val="20"/>
          <w:szCs w:val="20"/>
          <w:lang w:val="es-ES"/>
        </w:rPr>
        <w:t xml:space="preserve">Habilidades </w:t>
      </w:r>
      <w:r w:rsidR="008C2F26">
        <w:rPr>
          <w:rFonts w:ascii="Verdana" w:hAnsi="Verdana"/>
          <w:sz w:val="20"/>
          <w:szCs w:val="20"/>
          <w:lang w:val="es-ES"/>
        </w:rPr>
        <w:t>para el</w:t>
      </w:r>
      <w:r w:rsidR="008C2F26" w:rsidRPr="008C2F26">
        <w:rPr>
          <w:rFonts w:ascii="Verdana" w:hAnsi="Verdana"/>
          <w:sz w:val="20"/>
          <w:szCs w:val="20"/>
          <w:lang w:val="es-ES"/>
        </w:rPr>
        <w:t xml:space="preserve"> buen manejo de grupos de </w:t>
      </w:r>
      <w:r w:rsidR="008C2F26">
        <w:rPr>
          <w:rFonts w:ascii="Verdana" w:hAnsi="Verdana"/>
          <w:sz w:val="20"/>
          <w:szCs w:val="20"/>
          <w:lang w:val="es-ES"/>
        </w:rPr>
        <w:t>personas</w:t>
      </w:r>
      <w:r w:rsidR="008C2F26" w:rsidRPr="008C2F26">
        <w:rPr>
          <w:rFonts w:ascii="Verdana" w:hAnsi="Verdana"/>
          <w:sz w:val="20"/>
          <w:szCs w:val="20"/>
          <w:lang w:val="es-ES"/>
        </w:rPr>
        <w:t>, capa</w:t>
      </w:r>
      <w:r w:rsidR="00FF3F16">
        <w:rPr>
          <w:rFonts w:ascii="Verdana" w:hAnsi="Verdana"/>
          <w:sz w:val="20"/>
          <w:szCs w:val="20"/>
          <w:lang w:val="es-ES"/>
        </w:rPr>
        <w:t>cidad de motivación y liderazgo</w:t>
      </w:r>
      <w:r w:rsidR="00DF40B0">
        <w:rPr>
          <w:rFonts w:ascii="Verdana" w:hAnsi="Verdana"/>
          <w:sz w:val="20"/>
          <w:szCs w:val="20"/>
          <w:lang w:val="es-ES"/>
        </w:rPr>
        <w:t>. Diplomado en Dirección de Proyectos.</w:t>
      </w:r>
    </w:p>
    <w:p w:rsidR="002C0180" w:rsidRDefault="002C0180">
      <w:pPr>
        <w:rPr>
          <w:lang w:val="es-ES" w:eastAsia="es-ES"/>
        </w:rPr>
      </w:pPr>
    </w:p>
    <w:p w:rsidR="00747545" w:rsidRPr="00D5271C" w:rsidRDefault="00747545" w:rsidP="00747545">
      <w:pPr>
        <w:pStyle w:val="Ttulo3"/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rPr>
          <w:rFonts w:ascii="Verdana" w:hAnsi="Verdana"/>
          <w:smallCaps/>
          <w:u w:val="none"/>
        </w:rPr>
      </w:pPr>
      <w:r>
        <w:rPr>
          <w:rFonts w:ascii="Verdana" w:hAnsi="Verdana"/>
          <w:smallCaps/>
          <w:u w:val="none"/>
        </w:rPr>
        <w:t>experiencia laboral</w:t>
      </w:r>
    </w:p>
    <w:p w:rsidR="008C7EEB" w:rsidRDefault="008C7EEB" w:rsidP="008C7EEB">
      <w:pPr>
        <w:rPr>
          <w:lang w:val="es-ES" w:eastAsia="es-ES"/>
        </w:rPr>
      </w:pPr>
    </w:p>
    <w:p w:rsidR="00AD5E02" w:rsidRDefault="00AD5E02" w:rsidP="00AD5E02">
      <w:pPr>
        <w:rPr>
          <w:lang w:val="es-ES" w:eastAsia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3170"/>
      </w:tblGrid>
      <w:tr w:rsidR="00AD5E02" w:rsidTr="00F764EB">
        <w:tc>
          <w:tcPr>
            <w:tcW w:w="7036" w:type="dxa"/>
            <w:vAlign w:val="center"/>
          </w:tcPr>
          <w:p w:rsidR="00AD5E02" w:rsidRDefault="00AD5E02" w:rsidP="00AD5E02">
            <w:pPr>
              <w:tabs>
                <w:tab w:val="left" w:pos="990"/>
              </w:tabs>
              <w:spacing w:line="276" w:lineRule="auto"/>
              <w:ind w:left="990" w:hanging="9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DE SANTIAGO S.A. – Empresa de Transporte</w:t>
            </w:r>
            <w:r w:rsidR="003E3E73">
              <w:rPr>
                <w:rFonts w:ascii="Arial" w:hAnsi="Arial" w:cs="Arial"/>
                <w:b/>
                <w:sz w:val="20"/>
                <w:szCs w:val="20"/>
              </w:rPr>
              <w:t xml:space="preserve"> de Pasajeros</w:t>
            </w:r>
          </w:p>
        </w:tc>
        <w:tc>
          <w:tcPr>
            <w:tcW w:w="3170" w:type="dxa"/>
            <w:vAlign w:val="center"/>
          </w:tcPr>
          <w:p w:rsidR="00AD5E02" w:rsidRDefault="00867D65" w:rsidP="00AD5E02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Julio </w:t>
            </w:r>
            <w:r w:rsidR="00AD5E02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FF3F16">
              <w:rPr>
                <w:rFonts w:ascii="Arial" w:hAnsi="Arial" w:cs="Arial"/>
                <w:b/>
                <w:sz w:val="20"/>
                <w:szCs w:val="20"/>
              </w:rPr>
              <w:t xml:space="preserve"> – Julio 2014</w:t>
            </w:r>
          </w:p>
        </w:tc>
      </w:tr>
    </w:tbl>
    <w:p w:rsidR="00AD5E02" w:rsidRDefault="00AD5E02" w:rsidP="00AD5E02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AD5E02" w:rsidRPr="00F5202B" w:rsidRDefault="00AD5E02" w:rsidP="00AD5E0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Proyecto </w:t>
      </w:r>
      <w:r w:rsidR="00595FC0">
        <w:rPr>
          <w:rFonts w:ascii="Arial" w:hAnsi="Arial" w:cs="Arial"/>
          <w:b/>
          <w:sz w:val="20"/>
          <w:szCs w:val="20"/>
        </w:rPr>
        <w:t xml:space="preserve">Nuevas </w:t>
      </w:r>
      <w:r>
        <w:rPr>
          <w:rFonts w:ascii="Arial" w:hAnsi="Arial" w:cs="Arial"/>
          <w:b/>
          <w:sz w:val="20"/>
          <w:szCs w:val="20"/>
        </w:rPr>
        <w:t>Líneas 6 y 3</w:t>
      </w:r>
    </w:p>
    <w:p w:rsidR="00AD5E02" w:rsidRPr="00310AD7" w:rsidRDefault="00AD5E02" w:rsidP="00AD5E02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12387" w:rsidRPr="00012387" w:rsidRDefault="00012387" w:rsidP="00392BC4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012387">
        <w:rPr>
          <w:rFonts w:ascii="Verdana" w:hAnsi="Verdana"/>
          <w:sz w:val="20"/>
          <w:szCs w:val="20"/>
          <w:lang w:val="es-ES"/>
        </w:rPr>
        <w:t xml:space="preserve">Jefe de Proyecto del Contrato </w:t>
      </w:r>
      <w:r w:rsidR="003E3E73">
        <w:rPr>
          <w:rFonts w:ascii="Verdana" w:hAnsi="Verdana"/>
          <w:sz w:val="20"/>
          <w:szCs w:val="20"/>
          <w:lang w:val="es-ES"/>
        </w:rPr>
        <w:t xml:space="preserve">de Suministro de Equipos </w:t>
      </w:r>
      <w:r w:rsidRPr="00012387">
        <w:rPr>
          <w:rFonts w:ascii="Verdana" w:hAnsi="Verdana"/>
          <w:sz w:val="20"/>
          <w:szCs w:val="20"/>
          <w:lang w:val="es-ES"/>
        </w:rPr>
        <w:t>Electromecánico</w:t>
      </w:r>
      <w:r w:rsidR="003E3E73">
        <w:rPr>
          <w:rFonts w:ascii="Verdana" w:hAnsi="Verdana"/>
          <w:sz w:val="20"/>
          <w:szCs w:val="20"/>
          <w:lang w:val="es-ES"/>
        </w:rPr>
        <w:t>s</w:t>
      </w:r>
      <w:r w:rsidRPr="00012387">
        <w:rPr>
          <w:rFonts w:ascii="Verdana" w:hAnsi="Verdana"/>
          <w:sz w:val="20"/>
          <w:szCs w:val="20"/>
          <w:lang w:val="es-ES"/>
        </w:rPr>
        <w:t xml:space="preserve"> para las nuevas líneas 6 y 3 de Metro de Santiago</w:t>
      </w:r>
      <w:r w:rsidR="00A11051">
        <w:rPr>
          <w:rFonts w:ascii="Verdana" w:hAnsi="Verdana"/>
          <w:sz w:val="20"/>
          <w:szCs w:val="20"/>
          <w:lang w:val="es-ES"/>
        </w:rPr>
        <w:t xml:space="preserve"> (USD$ 50 M)</w:t>
      </w:r>
      <w:r w:rsidRPr="00012387">
        <w:rPr>
          <w:rFonts w:ascii="Verdana" w:hAnsi="Verdana"/>
          <w:sz w:val="20"/>
          <w:szCs w:val="20"/>
          <w:lang w:val="es-ES"/>
        </w:rPr>
        <w:t xml:space="preserve">. Encargado del Desarrollo de los Documentos de </w:t>
      </w:r>
      <w:r w:rsidR="003E3E73">
        <w:rPr>
          <w:rFonts w:ascii="Verdana" w:hAnsi="Verdana"/>
          <w:sz w:val="20"/>
          <w:szCs w:val="20"/>
          <w:lang w:val="es-ES"/>
        </w:rPr>
        <w:t xml:space="preserve">Licitación, de los </w:t>
      </w:r>
      <w:r w:rsidRPr="00012387">
        <w:rPr>
          <w:rFonts w:ascii="Verdana" w:hAnsi="Verdana"/>
          <w:sz w:val="20"/>
          <w:szCs w:val="20"/>
          <w:lang w:val="es-ES"/>
        </w:rPr>
        <w:t>Contrato</w:t>
      </w:r>
      <w:r w:rsidR="003E3E73">
        <w:rPr>
          <w:rFonts w:ascii="Verdana" w:hAnsi="Verdana"/>
          <w:sz w:val="20"/>
          <w:szCs w:val="20"/>
          <w:lang w:val="es-ES"/>
        </w:rPr>
        <w:t>s</w:t>
      </w:r>
      <w:r w:rsidRPr="00012387">
        <w:rPr>
          <w:rFonts w:ascii="Verdana" w:hAnsi="Verdana"/>
          <w:sz w:val="20"/>
          <w:szCs w:val="20"/>
          <w:lang w:val="es-ES"/>
        </w:rPr>
        <w:t xml:space="preserve"> de Suministro y Mantenimiento </w:t>
      </w:r>
      <w:r w:rsidR="003E3E73">
        <w:rPr>
          <w:rFonts w:ascii="Verdana" w:hAnsi="Verdana"/>
          <w:sz w:val="20"/>
          <w:szCs w:val="20"/>
          <w:lang w:val="es-ES"/>
        </w:rPr>
        <w:t xml:space="preserve">y de </w:t>
      </w:r>
      <w:r w:rsidRPr="00012387">
        <w:rPr>
          <w:rFonts w:ascii="Verdana" w:hAnsi="Verdana"/>
          <w:sz w:val="20"/>
          <w:szCs w:val="20"/>
          <w:lang w:val="es-ES"/>
        </w:rPr>
        <w:t xml:space="preserve">las Bases Técnicas </w:t>
      </w:r>
      <w:r w:rsidR="003E3E73">
        <w:rPr>
          <w:rFonts w:ascii="Verdana" w:hAnsi="Verdana"/>
          <w:sz w:val="20"/>
          <w:szCs w:val="20"/>
          <w:lang w:val="es-ES"/>
        </w:rPr>
        <w:t>d</w:t>
      </w:r>
      <w:r w:rsidRPr="00012387">
        <w:rPr>
          <w:rFonts w:ascii="Verdana" w:hAnsi="Verdana"/>
          <w:sz w:val="20"/>
          <w:szCs w:val="20"/>
          <w:lang w:val="es-ES"/>
        </w:rPr>
        <w:t>el proceso de Licitación</w:t>
      </w:r>
      <w:r w:rsidR="003E3E73">
        <w:rPr>
          <w:rFonts w:ascii="Verdana" w:hAnsi="Verdana"/>
          <w:sz w:val="20"/>
          <w:szCs w:val="20"/>
          <w:lang w:val="es-ES"/>
        </w:rPr>
        <w:t xml:space="preserve">. El Suministro licitado </w:t>
      </w:r>
      <w:r w:rsidRPr="00012387">
        <w:rPr>
          <w:rFonts w:ascii="Verdana" w:hAnsi="Verdana"/>
          <w:sz w:val="20"/>
          <w:szCs w:val="20"/>
          <w:lang w:val="es-ES"/>
        </w:rPr>
        <w:t>incluye; Ingeniería, Diseño, Transporte, Montaje</w:t>
      </w:r>
      <w:r w:rsidR="003E3E73">
        <w:rPr>
          <w:rFonts w:ascii="Verdana" w:hAnsi="Verdana"/>
          <w:sz w:val="20"/>
          <w:szCs w:val="20"/>
          <w:lang w:val="es-ES"/>
        </w:rPr>
        <w:t>, Pruebas</w:t>
      </w:r>
      <w:r w:rsidRPr="00012387">
        <w:rPr>
          <w:rFonts w:ascii="Verdana" w:hAnsi="Verdana"/>
          <w:sz w:val="20"/>
          <w:szCs w:val="20"/>
          <w:lang w:val="es-ES"/>
        </w:rPr>
        <w:t xml:space="preserve"> y Puesta en Servicio de los equipos de Escaleras Mecánicas y Ascensores para las líneas 6 y 3, incluida </w:t>
      </w:r>
      <w:r w:rsidR="003E3E73">
        <w:rPr>
          <w:rFonts w:ascii="Verdana" w:hAnsi="Verdana"/>
          <w:sz w:val="20"/>
          <w:szCs w:val="20"/>
          <w:lang w:val="es-ES"/>
        </w:rPr>
        <w:t xml:space="preserve">toda </w:t>
      </w:r>
      <w:r w:rsidRPr="00012387">
        <w:rPr>
          <w:rFonts w:ascii="Verdana" w:hAnsi="Verdana"/>
          <w:sz w:val="20"/>
          <w:szCs w:val="20"/>
          <w:lang w:val="es-ES"/>
        </w:rPr>
        <w:t xml:space="preserve">la gestión </w:t>
      </w:r>
      <w:r w:rsidR="003E3E73">
        <w:rPr>
          <w:rFonts w:ascii="Verdana" w:hAnsi="Verdana"/>
          <w:sz w:val="20"/>
          <w:szCs w:val="20"/>
          <w:lang w:val="es-ES"/>
        </w:rPr>
        <w:t xml:space="preserve">del proceso </w:t>
      </w:r>
      <w:r w:rsidRPr="00012387">
        <w:rPr>
          <w:rFonts w:ascii="Verdana" w:hAnsi="Verdana"/>
          <w:sz w:val="20"/>
          <w:szCs w:val="20"/>
          <w:lang w:val="es-ES"/>
        </w:rPr>
        <w:t>con las empresas participantes.</w:t>
      </w:r>
    </w:p>
    <w:p w:rsidR="00AD5E02" w:rsidRPr="00392BC4" w:rsidRDefault="00012387" w:rsidP="00392BC4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012387">
        <w:rPr>
          <w:rFonts w:ascii="Verdana" w:hAnsi="Verdana"/>
          <w:sz w:val="20"/>
          <w:szCs w:val="20"/>
          <w:lang w:val="es-ES"/>
        </w:rPr>
        <w:t xml:space="preserve">Control de las Interfaces </w:t>
      </w:r>
      <w:r w:rsidR="00DF40B0">
        <w:rPr>
          <w:rFonts w:ascii="Verdana" w:hAnsi="Verdana"/>
          <w:sz w:val="20"/>
          <w:szCs w:val="20"/>
          <w:lang w:val="es-ES"/>
        </w:rPr>
        <w:t xml:space="preserve">de Ingeniería </w:t>
      </w:r>
      <w:r w:rsidRPr="00012387">
        <w:rPr>
          <w:rFonts w:ascii="Verdana" w:hAnsi="Verdana"/>
          <w:sz w:val="20"/>
          <w:szCs w:val="20"/>
          <w:lang w:val="es-ES"/>
        </w:rPr>
        <w:t>entre los Sistemas y las Obras Civiles durante la Ingeniería del Proyecto</w:t>
      </w:r>
      <w:r w:rsidR="00915907">
        <w:rPr>
          <w:rFonts w:ascii="Verdana" w:hAnsi="Verdana"/>
          <w:sz w:val="20"/>
          <w:szCs w:val="20"/>
          <w:lang w:val="es-ES"/>
        </w:rPr>
        <w:t>.</w:t>
      </w:r>
      <w:r w:rsidR="00950705">
        <w:rPr>
          <w:rFonts w:ascii="Verdana" w:hAnsi="Verdana"/>
          <w:sz w:val="20"/>
          <w:szCs w:val="20"/>
          <w:lang w:val="es-ES"/>
        </w:rPr>
        <w:t xml:space="preserve"> </w:t>
      </w:r>
    </w:p>
    <w:p w:rsidR="00AD5E02" w:rsidRDefault="00AD5E02" w:rsidP="008C7EEB">
      <w:pPr>
        <w:rPr>
          <w:lang w:val="es-ES" w:eastAsia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3170"/>
      </w:tblGrid>
      <w:tr w:rsidR="00310AD7" w:rsidTr="00F5202B">
        <w:tc>
          <w:tcPr>
            <w:tcW w:w="7036" w:type="dxa"/>
            <w:vAlign w:val="center"/>
          </w:tcPr>
          <w:p w:rsidR="00310AD7" w:rsidRDefault="00310AD7" w:rsidP="007E1547">
            <w:pPr>
              <w:tabs>
                <w:tab w:val="left" w:pos="990"/>
              </w:tabs>
              <w:spacing w:line="276" w:lineRule="auto"/>
              <w:ind w:left="990" w:hanging="9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E1547">
              <w:rPr>
                <w:rFonts w:ascii="Arial" w:hAnsi="Arial" w:cs="Arial"/>
                <w:b/>
                <w:sz w:val="20"/>
                <w:szCs w:val="20"/>
              </w:rPr>
              <w:t>USENCO</w:t>
            </w:r>
            <w:r w:rsidR="00992DAA">
              <w:rPr>
                <w:rFonts w:ascii="Arial" w:hAnsi="Arial" w:cs="Arial"/>
                <w:b/>
                <w:sz w:val="20"/>
                <w:szCs w:val="20"/>
              </w:rPr>
              <w:t xml:space="preserve"> M&amp;M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Empresa de Ingeniera</w:t>
            </w:r>
            <w:r w:rsidR="0019628B">
              <w:rPr>
                <w:rFonts w:ascii="Arial" w:hAnsi="Arial" w:cs="Arial"/>
                <w:b/>
                <w:sz w:val="20"/>
                <w:szCs w:val="20"/>
              </w:rPr>
              <w:t xml:space="preserve"> para la </w:t>
            </w:r>
            <w:r w:rsidR="00992DAA">
              <w:rPr>
                <w:rFonts w:ascii="Arial" w:hAnsi="Arial" w:cs="Arial"/>
                <w:b/>
                <w:sz w:val="20"/>
                <w:szCs w:val="20"/>
              </w:rPr>
              <w:t>Minería</w:t>
            </w:r>
          </w:p>
        </w:tc>
        <w:tc>
          <w:tcPr>
            <w:tcW w:w="3170" w:type="dxa"/>
            <w:vAlign w:val="center"/>
          </w:tcPr>
          <w:p w:rsidR="00310AD7" w:rsidRDefault="00867D65" w:rsidP="0019628B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Mayo </w:t>
            </w:r>
            <w:r w:rsidR="00310AD7">
              <w:rPr>
                <w:rFonts w:ascii="Arial" w:hAnsi="Arial" w:cs="Arial"/>
                <w:b/>
                <w:sz w:val="20"/>
                <w:szCs w:val="20"/>
              </w:rPr>
              <w:t>2012 – A</w:t>
            </w:r>
            <w:r w:rsidR="00386BE3">
              <w:rPr>
                <w:rFonts w:ascii="Arial" w:hAnsi="Arial" w:cs="Arial"/>
                <w:b/>
                <w:sz w:val="20"/>
                <w:szCs w:val="20"/>
              </w:rPr>
              <w:t>bril 2013</w:t>
            </w:r>
          </w:p>
        </w:tc>
      </w:tr>
    </w:tbl>
    <w:p w:rsidR="00310AD7" w:rsidRDefault="00310AD7" w:rsidP="00310AD7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F5202B" w:rsidRPr="00F5202B" w:rsidRDefault="00C449B4" w:rsidP="00310AD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Desarrollo de </w:t>
      </w:r>
      <w:r w:rsidR="00F5202B" w:rsidRPr="00F5202B">
        <w:rPr>
          <w:rFonts w:ascii="Arial" w:hAnsi="Arial" w:cs="Arial"/>
          <w:b/>
          <w:sz w:val="20"/>
          <w:szCs w:val="20"/>
        </w:rPr>
        <w:t xml:space="preserve">Ingeniería e </w:t>
      </w:r>
      <w:r>
        <w:rPr>
          <w:rFonts w:ascii="Arial" w:hAnsi="Arial" w:cs="Arial"/>
          <w:b/>
          <w:sz w:val="20"/>
          <w:szCs w:val="20"/>
        </w:rPr>
        <w:t>I</w:t>
      </w:r>
      <w:r w:rsidR="00F5202B" w:rsidRPr="00F5202B">
        <w:rPr>
          <w:rFonts w:ascii="Arial" w:hAnsi="Arial" w:cs="Arial"/>
          <w:b/>
          <w:sz w:val="20"/>
          <w:szCs w:val="20"/>
        </w:rPr>
        <w:t xml:space="preserve">nspección </w:t>
      </w:r>
      <w:r>
        <w:rPr>
          <w:rFonts w:ascii="Arial" w:hAnsi="Arial" w:cs="Arial"/>
          <w:b/>
          <w:sz w:val="20"/>
          <w:szCs w:val="20"/>
        </w:rPr>
        <w:t>T</w:t>
      </w:r>
      <w:r w:rsidR="00F5202B" w:rsidRPr="00F5202B">
        <w:rPr>
          <w:rFonts w:ascii="Arial" w:hAnsi="Arial" w:cs="Arial"/>
          <w:b/>
          <w:sz w:val="20"/>
          <w:szCs w:val="20"/>
        </w:rPr>
        <w:t>écnica para la Gran Minería.</w:t>
      </w:r>
    </w:p>
    <w:p w:rsidR="00F5202B" w:rsidRPr="00310AD7" w:rsidRDefault="00F5202B" w:rsidP="00310AD7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04758" w:rsidRDefault="00310AD7" w:rsidP="0019628B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310AD7">
        <w:rPr>
          <w:rFonts w:ascii="Verdana" w:hAnsi="Verdana"/>
          <w:sz w:val="20"/>
          <w:szCs w:val="20"/>
          <w:lang w:val="es-ES"/>
        </w:rPr>
        <w:t xml:space="preserve">Inspector Técnico de Obra </w:t>
      </w:r>
      <w:r w:rsidR="0019628B">
        <w:rPr>
          <w:rFonts w:ascii="Verdana" w:hAnsi="Verdana"/>
          <w:sz w:val="20"/>
          <w:szCs w:val="20"/>
          <w:lang w:val="es-ES"/>
        </w:rPr>
        <w:t>de</w:t>
      </w:r>
      <w:r w:rsidR="00392BC4">
        <w:rPr>
          <w:rFonts w:ascii="Verdana" w:hAnsi="Verdana"/>
          <w:sz w:val="20"/>
          <w:szCs w:val="20"/>
          <w:lang w:val="es-ES"/>
        </w:rPr>
        <w:t>l</w:t>
      </w:r>
      <w:r w:rsidR="0019628B">
        <w:rPr>
          <w:rFonts w:ascii="Verdana" w:hAnsi="Verdana"/>
          <w:sz w:val="20"/>
          <w:szCs w:val="20"/>
          <w:lang w:val="es-ES"/>
        </w:rPr>
        <w:t xml:space="preserve"> P</w:t>
      </w:r>
      <w:r w:rsidR="001065DE">
        <w:rPr>
          <w:rFonts w:ascii="Verdana" w:hAnsi="Verdana"/>
          <w:sz w:val="20"/>
          <w:szCs w:val="20"/>
          <w:lang w:val="es-ES"/>
        </w:rPr>
        <w:t xml:space="preserve">royecto EPCM </w:t>
      </w:r>
      <w:r w:rsidR="00820F0E">
        <w:rPr>
          <w:rFonts w:ascii="Verdana" w:hAnsi="Verdana"/>
          <w:sz w:val="20"/>
          <w:szCs w:val="20"/>
          <w:lang w:val="es-ES"/>
        </w:rPr>
        <w:t xml:space="preserve">Lixiviación Secundaria de Ripios </w:t>
      </w:r>
      <w:r w:rsidR="001065DE">
        <w:rPr>
          <w:rFonts w:ascii="Verdana" w:hAnsi="Verdana"/>
          <w:sz w:val="20"/>
          <w:szCs w:val="20"/>
          <w:lang w:val="es-ES"/>
        </w:rPr>
        <w:t xml:space="preserve">en Codelco </w:t>
      </w:r>
      <w:r w:rsidR="0019628B">
        <w:rPr>
          <w:rFonts w:ascii="Verdana" w:hAnsi="Verdana"/>
          <w:sz w:val="20"/>
          <w:szCs w:val="20"/>
          <w:lang w:val="es-ES"/>
        </w:rPr>
        <w:t>D</w:t>
      </w:r>
      <w:r w:rsidR="001065DE">
        <w:rPr>
          <w:rFonts w:ascii="Verdana" w:hAnsi="Verdana"/>
          <w:sz w:val="20"/>
          <w:szCs w:val="20"/>
          <w:lang w:val="es-ES"/>
        </w:rPr>
        <w:t>ivisión Gabriela Mistral.</w:t>
      </w:r>
      <w:r w:rsidR="00E7088B">
        <w:rPr>
          <w:rFonts w:ascii="Verdana" w:hAnsi="Verdana"/>
          <w:sz w:val="20"/>
          <w:szCs w:val="20"/>
          <w:lang w:val="es-ES"/>
        </w:rPr>
        <w:t xml:space="preserve"> </w:t>
      </w:r>
      <w:r w:rsidR="0019628B">
        <w:rPr>
          <w:rFonts w:ascii="Verdana" w:hAnsi="Verdana"/>
          <w:sz w:val="20"/>
          <w:szCs w:val="20"/>
          <w:lang w:val="es-ES"/>
        </w:rPr>
        <w:t>I</w:t>
      </w:r>
      <w:r w:rsidR="001065DE">
        <w:rPr>
          <w:rFonts w:ascii="Verdana" w:hAnsi="Verdana"/>
          <w:sz w:val="20"/>
          <w:szCs w:val="20"/>
          <w:lang w:val="es-ES"/>
        </w:rPr>
        <w:t xml:space="preserve">nspección </w:t>
      </w:r>
      <w:r w:rsidR="0019628B">
        <w:rPr>
          <w:rFonts w:ascii="Verdana" w:hAnsi="Verdana"/>
          <w:sz w:val="20"/>
          <w:szCs w:val="20"/>
          <w:lang w:val="es-ES"/>
        </w:rPr>
        <w:t>de C</w:t>
      </w:r>
      <w:r w:rsidR="001065DE">
        <w:rPr>
          <w:rFonts w:ascii="Verdana" w:hAnsi="Verdana"/>
          <w:sz w:val="20"/>
          <w:szCs w:val="20"/>
          <w:lang w:val="es-ES"/>
        </w:rPr>
        <w:t>alidad de</w:t>
      </w:r>
      <w:r w:rsidR="0019628B">
        <w:rPr>
          <w:rFonts w:ascii="Verdana" w:hAnsi="Verdana"/>
          <w:sz w:val="20"/>
          <w:szCs w:val="20"/>
          <w:lang w:val="es-ES"/>
        </w:rPr>
        <w:t xml:space="preserve"> la construcción y </w:t>
      </w:r>
      <w:r w:rsidR="003E3E73">
        <w:rPr>
          <w:rFonts w:ascii="Verdana" w:hAnsi="Verdana"/>
          <w:sz w:val="20"/>
          <w:szCs w:val="20"/>
          <w:lang w:val="es-ES"/>
        </w:rPr>
        <w:t xml:space="preserve">de los </w:t>
      </w:r>
      <w:r w:rsidR="001065DE">
        <w:rPr>
          <w:rFonts w:ascii="Verdana" w:hAnsi="Verdana"/>
          <w:sz w:val="20"/>
          <w:szCs w:val="20"/>
          <w:lang w:val="es-ES"/>
        </w:rPr>
        <w:t>montaje</w:t>
      </w:r>
      <w:r w:rsidR="003E3E73">
        <w:rPr>
          <w:rFonts w:ascii="Verdana" w:hAnsi="Verdana"/>
          <w:sz w:val="20"/>
          <w:szCs w:val="20"/>
          <w:lang w:val="es-ES"/>
        </w:rPr>
        <w:t>s</w:t>
      </w:r>
      <w:r w:rsidR="001065DE">
        <w:rPr>
          <w:rFonts w:ascii="Verdana" w:hAnsi="Verdana"/>
          <w:sz w:val="20"/>
          <w:szCs w:val="20"/>
          <w:lang w:val="es-ES"/>
        </w:rPr>
        <w:t xml:space="preserve"> eléctrico</w:t>
      </w:r>
      <w:r w:rsidR="003E3E73">
        <w:rPr>
          <w:rFonts w:ascii="Verdana" w:hAnsi="Verdana"/>
          <w:sz w:val="20"/>
          <w:szCs w:val="20"/>
          <w:lang w:val="es-ES"/>
        </w:rPr>
        <w:t>s</w:t>
      </w:r>
      <w:r w:rsidR="001065DE">
        <w:rPr>
          <w:rFonts w:ascii="Verdana" w:hAnsi="Verdana"/>
          <w:sz w:val="20"/>
          <w:szCs w:val="20"/>
          <w:lang w:val="es-ES"/>
        </w:rPr>
        <w:t>, control de</w:t>
      </w:r>
      <w:r w:rsidR="0019628B">
        <w:rPr>
          <w:rFonts w:ascii="Verdana" w:hAnsi="Verdana"/>
          <w:sz w:val="20"/>
          <w:szCs w:val="20"/>
          <w:lang w:val="es-ES"/>
        </w:rPr>
        <w:t>l avance</w:t>
      </w:r>
      <w:r w:rsidR="000779EA">
        <w:rPr>
          <w:rFonts w:ascii="Verdana" w:hAnsi="Verdana"/>
          <w:sz w:val="20"/>
          <w:szCs w:val="20"/>
          <w:lang w:val="es-ES"/>
        </w:rPr>
        <w:t xml:space="preserve"> de contratistas</w:t>
      </w:r>
      <w:r w:rsidR="0019628B">
        <w:rPr>
          <w:rFonts w:ascii="Verdana" w:hAnsi="Verdana"/>
          <w:sz w:val="20"/>
          <w:szCs w:val="20"/>
          <w:lang w:val="es-ES"/>
        </w:rPr>
        <w:t>, de presupuestos y recursos del proyecto</w:t>
      </w:r>
      <w:r w:rsidR="001065DE">
        <w:rPr>
          <w:rFonts w:ascii="Verdana" w:hAnsi="Verdana"/>
          <w:sz w:val="20"/>
          <w:szCs w:val="20"/>
          <w:lang w:val="es-ES"/>
        </w:rPr>
        <w:t>.</w:t>
      </w:r>
      <w:r w:rsidR="00392BC4">
        <w:rPr>
          <w:rFonts w:ascii="Verdana" w:hAnsi="Verdana"/>
          <w:sz w:val="20"/>
          <w:szCs w:val="20"/>
          <w:lang w:val="es-ES"/>
        </w:rPr>
        <w:t xml:space="preserve"> </w:t>
      </w:r>
    </w:p>
    <w:p w:rsidR="001065DE" w:rsidRDefault="00392BC4" w:rsidP="0019628B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Inspección en fábrica de equipos para el proyecto.</w:t>
      </w:r>
    </w:p>
    <w:p w:rsidR="00310AD7" w:rsidRDefault="0019628B" w:rsidP="0019628B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D</w:t>
      </w:r>
      <w:r w:rsidR="001065DE">
        <w:rPr>
          <w:rFonts w:ascii="Verdana" w:hAnsi="Verdana"/>
          <w:sz w:val="20"/>
          <w:szCs w:val="20"/>
          <w:lang w:val="es-ES"/>
        </w:rPr>
        <w:t>iseño de planos y documentos de ingeniería para proyectos de la gran minería, proyectos EPCM, evaluación de proveedores</w:t>
      </w:r>
      <w:r>
        <w:rPr>
          <w:rFonts w:ascii="Verdana" w:hAnsi="Verdana"/>
          <w:sz w:val="20"/>
          <w:szCs w:val="20"/>
          <w:lang w:val="es-ES"/>
        </w:rPr>
        <w:t>, seguimiento de compras de equipos y</w:t>
      </w:r>
      <w:r w:rsidR="001065DE">
        <w:rPr>
          <w:rFonts w:ascii="Verdana" w:hAnsi="Verdana"/>
          <w:sz w:val="20"/>
          <w:szCs w:val="20"/>
          <w:lang w:val="es-ES"/>
        </w:rPr>
        <w:t xml:space="preserve"> materiales</w:t>
      </w:r>
      <w:r w:rsidR="006B5693">
        <w:rPr>
          <w:rFonts w:ascii="Verdana" w:hAnsi="Verdana"/>
          <w:sz w:val="20"/>
          <w:szCs w:val="20"/>
          <w:lang w:val="es-ES"/>
        </w:rPr>
        <w:t>.</w:t>
      </w:r>
    </w:p>
    <w:p w:rsidR="00310AD7" w:rsidRPr="00EE32F8" w:rsidRDefault="00310AD7" w:rsidP="008C7EEB">
      <w:pPr>
        <w:rPr>
          <w:lang w:val="es-ES" w:eastAsia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3170"/>
      </w:tblGrid>
      <w:tr w:rsidR="008C7EEB" w:rsidTr="00F5202B">
        <w:tc>
          <w:tcPr>
            <w:tcW w:w="7036" w:type="dxa"/>
            <w:vAlign w:val="center"/>
          </w:tcPr>
          <w:p w:rsidR="008C7EEB" w:rsidRDefault="008C7EEB" w:rsidP="0019628B">
            <w:pPr>
              <w:tabs>
                <w:tab w:val="left" w:pos="990"/>
              </w:tabs>
              <w:spacing w:line="276" w:lineRule="auto"/>
              <w:ind w:left="990" w:hanging="9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PROMET – Empresa de Se</w:t>
            </w:r>
            <w:r w:rsidR="00025AB4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vicios</w:t>
            </w:r>
            <w:r w:rsidR="00025A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0AD2">
              <w:rPr>
                <w:rFonts w:ascii="Arial" w:hAnsi="Arial" w:cs="Arial"/>
                <w:b/>
                <w:sz w:val="20"/>
                <w:szCs w:val="20"/>
              </w:rPr>
              <w:t xml:space="preserve">a la </w:t>
            </w:r>
            <w:r w:rsidR="00927ED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B5111">
              <w:rPr>
                <w:rFonts w:ascii="Arial" w:hAnsi="Arial" w:cs="Arial"/>
                <w:b/>
                <w:sz w:val="20"/>
                <w:szCs w:val="20"/>
              </w:rPr>
              <w:t>inería</w:t>
            </w:r>
          </w:p>
        </w:tc>
        <w:tc>
          <w:tcPr>
            <w:tcW w:w="3170" w:type="dxa"/>
            <w:vAlign w:val="center"/>
          </w:tcPr>
          <w:p w:rsidR="008C7EEB" w:rsidRDefault="00025AB4" w:rsidP="0019628B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Feb.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2009</w:t>
            </w:r>
            <w:r w:rsidR="008C7EE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Marzo </w:t>
            </w:r>
            <w:r w:rsidR="00E84EF3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</w:tr>
    </w:tbl>
    <w:p w:rsidR="008C7EEB" w:rsidRDefault="008C7EEB" w:rsidP="008C7EEB">
      <w:pPr>
        <w:tabs>
          <w:tab w:val="left" w:pos="0"/>
          <w:tab w:val="left" w:pos="720"/>
        </w:tabs>
        <w:spacing w:line="360" w:lineRule="auto"/>
        <w:ind w:left="1440"/>
        <w:jc w:val="both"/>
        <w:rPr>
          <w:rFonts w:ascii="Arial" w:hAnsi="Arial" w:cs="Arial"/>
          <w:sz w:val="16"/>
          <w:szCs w:val="16"/>
        </w:rPr>
      </w:pPr>
    </w:p>
    <w:p w:rsidR="00E61358" w:rsidRPr="00FC2238" w:rsidRDefault="00E61358" w:rsidP="00E6135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7599E">
        <w:rPr>
          <w:rFonts w:ascii="Arial" w:hAnsi="Arial" w:cs="Arial"/>
          <w:b/>
          <w:sz w:val="20"/>
          <w:szCs w:val="20"/>
        </w:rPr>
        <w:t>Proyecto</w:t>
      </w:r>
      <w:r>
        <w:rPr>
          <w:rFonts w:ascii="Arial" w:hAnsi="Arial" w:cs="Arial"/>
          <w:b/>
          <w:sz w:val="20"/>
          <w:szCs w:val="20"/>
        </w:rPr>
        <w:t>s</w:t>
      </w:r>
      <w:r w:rsidRPr="0077599E">
        <w:rPr>
          <w:rFonts w:ascii="Arial" w:hAnsi="Arial" w:cs="Arial"/>
          <w:b/>
          <w:sz w:val="20"/>
          <w:szCs w:val="20"/>
        </w:rPr>
        <w:t xml:space="preserve"> </w:t>
      </w:r>
      <w:r w:rsidR="00927ED0">
        <w:rPr>
          <w:rFonts w:ascii="Arial" w:hAnsi="Arial" w:cs="Arial"/>
          <w:b/>
          <w:sz w:val="20"/>
          <w:szCs w:val="20"/>
        </w:rPr>
        <w:t>para la gran Minería</w:t>
      </w:r>
      <w:r w:rsidR="000C13C8">
        <w:rPr>
          <w:rFonts w:ascii="Arial" w:hAnsi="Arial" w:cs="Arial"/>
          <w:b/>
          <w:sz w:val="20"/>
          <w:szCs w:val="20"/>
        </w:rPr>
        <w:t>.</w:t>
      </w:r>
    </w:p>
    <w:p w:rsidR="008C7EEB" w:rsidRPr="00E61358" w:rsidRDefault="008C7EEB" w:rsidP="008C7EEB">
      <w:pPr>
        <w:tabs>
          <w:tab w:val="left" w:pos="0"/>
          <w:tab w:val="left" w:pos="720"/>
        </w:tabs>
        <w:spacing w:line="360" w:lineRule="auto"/>
        <w:ind w:left="1440"/>
        <w:jc w:val="both"/>
        <w:rPr>
          <w:rFonts w:ascii="Arial" w:hAnsi="Arial" w:cs="Arial"/>
          <w:sz w:val="16"/>
          <w:szCs w:val="16"/>
          <w:lang w:val="es-ES"/>
        </w:rPr>
      </w:pPr>
    </w:p>
    <w:p w:rsidR="008C7EEB" w:rsidRDefault="008C7EEB" w:rsidP="0001182D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8C7EEB">
        <w:rPr>
          <w:rFonts w:ascii="Verdana" w:hAnsi="Verdana"/>
          <w:sz w:val="20"/>
          <w:szCs w:val="20"/>
          <w:lang w:val="es-ES"/>
        </w:rPr>
        <w:t xml:space="preserve">Jefe del </w:t>
      </w:r>
      <w:r w:rsidR="003E3E73">
        <w:rPr>
          <w:rFonts w:ascii="Verdana" w:hAnsi="Verdana"/>
          <w:sz w:val="20"/>
          <w:szCs w:val="20"/>
          <w:lang w:val="es-ES"/>
        </w:rPr>
        <w:t>D</w:t>
      </w:r>
      <w:r w:rsidRPr="008C7EEB">
        <w:rPr>
          <w:rFonts w:ascii="Verdana" w:hAnsi="Verdana"/>
          <w:sz w:val="20"/>
          <w:szCs w:val="20"/>
          <w:lang w:val="es-ES"/>
        </w:rPr>
        <w:t>epartamento de Ingeniería Eléctrica.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="00820F0E">
        <w:rPr>
          <w:rFonts w:ascii="Verdana" w:hAnsi="Verdana"/>
          <w:sz w:val="20"/>
          <w:szCs w:val="20"/>
          <w:lang w:val="es-ES"/>
        </w:rPr>
        <w:t>E</w:t>
      </w:r>
      <w:r w:rsidR="00820F0E" w:rsidRPr="008C7EEB">
        <w:rPr>
          <w:rFonts w:ascii="Verdana" w:hAnsi="Verdana"/>
          <w:sz w:val="20"/>
          <w:szCs w:val="20"/>
          <w:lang w:val="es-ES"/>
        </w:rPr>
        <w:t>studio de propuesta</w:t>
      </w:r>
      <w:r w:rsidR="00820F0E">
        <w:rPr>
          <w:rFonts w:ascii="Verdana" w:hAnsi="Verdana"/>
          <w:sz w:val="20"/>
          <w:szCs w:val="20"/>
          <w:lang w:val="es-ES"/>
        </w:rPr>
        <w:t>s</w:t>
      </w:r>
      <w:r w:rsidR="00E95B6F">
        <w:rPr>
          <w:rFonts w:ascii="Verdana" w:hAnsi="Verdana"/>
          <w:sz w:val="20"/>
          <w:szCs w:val="20"/>
          <w:lang w:val="es-ES"/>
        </w:rPr>
        <w:t xml:space="preserve"> técnico</w:t>
      </w:r>
      <w:r w:rsidR="00867D65">
        <w:rPr>
          <w:rFonts w:ascii="Verdana" w:hAnsi="Verdana"/>
          <w:sz w:val="20"/>
          <w:szCs w:val="20"/>
          <w:lang w:val="es-ES"/>
        </w:rPr>
        <w:t>-</w:t>
      </w:r>
      <w:r w:rsidR="00E95B6F">
        <w:rPr>
          <w:rFonts w:ascii="Verdana" w:hAnsi="Verdana"/>
          <w:sz w:val="20"/>
          <w:szCs w:val="20"/>
          <w:lang w:val="es-ES"/>
        </w:rPr>
        <w:t>económicas</w:t>
      </w:r>
      <w:r w:rsidR="00820F0E" w:rsidRPr="008C7EEB">
        <w:rPr>
          <w:rFonts w:ascii="Verdana" w:hAnsi="Verdana"/>
          <w:sz w:val="20"/>
          <w:szCs w:val="20"/>
          <w:lang w:val="es-ES"/>
        </w:rPr>
        <w:t>, preparación</w:t>
      </w:r>
      <w:r w:rsidR="00820F0E">
        <w:rPr>
          <w:rFonts w:ascii="Verdana" w:hAnsi="Verdana"/>
          <w:sz w:val="20"/>
          <w:szCs w:val="20"/>
          <w:lang w:val="es-ES"/>
        </w:rPr>
        <w:t>, a</w:t>
      </w:r>
      <w:r w:rsidR="009F519B">
        <w:rPr>
          <w:rFonts w:ascii="Verdana" w:hAnsi="Verdana"/>
          <w:sz w:val="20"/>
          <w:szCs w:val="20"/>
          <w:lang w:val="es-ES"/>
        </w:rPr>
        <w:t>dministración</w:t>
      </w:r>
      <w:r w:rsidR="001065DE">
        <w:rPr>
          <w:rFonts w:ascii="Verdana" w:hAnsi="Verdana"/>
          <w:sz w:val="20"/>
          <w:szCs w:val="20"/>
          <w:lang w:val="es-ES"/>
        </w:rPr>
        <w:t>, gestión</w:t>
      </w:r>
      <w:r w:rsidR="00E7088B">
        <w:rPr>
          <w:rFonts w:ascii="Verdana" w:hAnsi="Verdana"/>
          <w:sz w:val="20"/>
          <w:szCs w:val="20"/>
          <w:lang w:val="es-ES"/>
        </w:rPr>
        <w:t xml:space="preserve"> y</w:t>
      </w:r>
      <w:r w:rsidR="00867D65">
        <w:rPr>
          <w:rFonts w:ascii="Verdana" w:hAnsi="Verdana"/>
          <w:sz w:val="20"/>
          <w:szCs w:val="20"/>
          <w:lang w:val="es-ES"/>
        </w:rPr>
        <w:t xml:space="preserve"> </w:t>
      </w:r>
      <w:r w:rsidR="001065DE">
        <w:rPr>
          <w:rFonts w:ascii="Verdana" w:hAnsi="Verdana"/>
          <w:sz w:val="20"/>
          <w:szCs w:val="20"/>
          <w:lang w:val="es-ES"/>
        </w:rPr>
        <w:t xml:space="preserve">control de presupuestos del </w:t>
      </w:r>
      <w:r w:rsidR="003E3E73">
        <w:rPr>
          <w:rFonts w:ascii="Verdana" w:hAnsi="Verdana"/>
          <w:sz w:val="20"/>
          <w:szCs w:val="20"/>
          <w:lang w:val="es-ES"/>
        </w:rPr>
        <w:t>D</w:t>
      </w:r>
      <w:r w:rsidR="001065DE">
        <w:rPr>
          <w:rFonts w:ascii="Verdana" w:hAnsi="Verdana"/>
          <w:sz w:val="20"/>
          <w:szCs w:val="20"/>
          <w:lang w:val="es-ES"/>
        </w:rPr>
        <w:t>epartamento</w:t>
      </w:r>
      <w:r w:rsidR="00820F0E">
        <w:rPr>
          <w:rFonts w:ascii="Verdana" w:hAnsi="Verdana"/>
          <w:sz w:val="20"/>
          <w:szCs w:val="20"/>
          <w:lang w:val="es-ES"/>
        </w:rPr>
        <w:t xml:space="preserve"> </w:t>
      </w:r>
      <w:r w:rsidR="003E3E73">
        <w:rPr>
          <w:rFonts w:ascii="Verdana" w:hAnsi="Verdana"/>
          <w:sz w:val="20"/>
          <w:szCs w:val="20"/>
          <w:lang w:val="es-ES"/>
        </w:rPr>
        <w:t xml:space="preserve">y </w:t>
      </w:r>
      <w:r w:rsidR="00820F0E">
        <w:rPr>
          <w:rFonts w:ascii="Verdana" w:hAnsi="Verdana"/>
          <w:sz w:val="20"/>
          <w:szCs w:val="20"/>
          <w:lang w:val="es-ES"/>
        </w:rPr>
        <w:t>de los proyectos</w:t>
      </w:r>
      <w:r w:rsidR="00E95B6F">
        <w:rPr>
          <w:rFonts w:ascii="Verdana" w:hAnsi="Verdana"/>
          <w:sz w:val="20"/>
          <w:szCs w:val="20"/>
          <w:lang w:val="es-ES"/>
        </w:rPr>
        <w:t xml:space="preserve"> adjudicados</w:t>
      </w:r>
      <w:r w:rsidR="001065DE">
        <w:rPr>
          <w:rFonts w:ascii="Verdana" w:hAnsi="Verdana"/>
          <w:sz w:val="20"/>
          <w:szCs w:val="20"/>
          <w:lang w:val="es-ES"/>
        </w:rPr>
        <w:t>. D</w:t>
      </w:r>
      <w:r w:rsidR="00927ED0">
        <w:rPr>
          <w:rFonts w:ascii="Verdana" w:hAnsi="Verdana"/>
          <w:sz w:val="20"/>
          <w:szCs w:val="20"/>
          <w:lang w:val="es-ES"/>
        </w:rPr>
        <w:t xml:space="preserve">iseño y desarrollo </w:t>
      </w:r>
      <w:r w:rsidR="003E3E73">
        <w:rPr>
          <w:rFonts w:ascii="Verdana" w:hAnsi="Verdana"/>
          <w:sz w:val="20"/>
          <w:szCs w:val="20"/>
          <w:lang w:val="es-ES"/>
        </w:rPr>
        <w:t xml:space="preserve">de </w:t>
      </w:r>
      <w:r w:rsidR="00595FC0">
        <w:rPr>
          <w:rFonts w:ascii="Verdana" w:hAnsi="Verdana"/>
          <w:sz w:val="20"/>
          <w:szCs w:val="20"/>
          <w:lang w:val="es-ES"/>
        </w:rPr>
        <w:t>la</w:t>
      </w:r>
      <w:r w:rsidR="00927ED0">
        <w:rPr>
          <w:rFonts w:ascii="Verdana" w:hAnsi="Verdana"/>
          <w:sz w:val="20"/>
          <w:szCs w:val="20"/>
          <w:lang w:val="es-ES"/>
        </w:rPr>
        <w:t xml:space="preserve"> Ingeniería E</w:t>
      </w:r>
      <w:r w:rsidRPr="008C7EEB">
        <w:rPr>
          <w:rFonts w:ascii="Verdana" w:hAnsi="Verdana"/>
          <w:sz w:val="20"/>
          <w:szCs w:val="20"/>
          <w:lang w:val="es-ES"/>
        </w:rPr>
        <w:t xml:space="preserve">léctrica </w:t>
      </w:r>
      <w:r w:rsidR="003E3E73">
        <w:rPr>
          <w:rFonts w:ascii="Verdana" w:hAnsi="Verdana"/>
          <w:sz w:val="20"/>
          <w:szCs w:val="20"/>
          <w:lang w:val="es-ES"/>
        </w:rPr>
        <w:t xml:space="preserve">para </w:t>
      </w:r>
      <w:r w:rsidR="006E1E79">
        <w:rPr>
          <w:rFonts w:ascii="Verdana" w:hAnsi="Verdana"/>
          <w:sz w:val="20"/>
          <w:szCs w:val="20"/>
          <w:lang w:val="es-ES"/>
        </w:rPr>
        <w:t>los</w:t>
      </w:r>
      <w:r w:rsidRPr="008C7EEB">
        <w:rPr>
          <w:rFonts w:ascii="Verdana" w:hAnsi="Verdana"/>
          <w:sz w:val="20"/>
          <w:szCs w:val="20"/>
          <w:lang w:val="es-ES"/>
        </w:rPr>
        <w:t xml:space="preserve"> campamentos</w:t>
      </w:r>
      <w:r w:rsidR="000C13C8">
        <w:rPr>
          <w:rFonts w:ascii="Verdana" w:hAnsi="Verdana"/>
          <w:sz w:val="20"/>
          <w:szCs w:val="20"/>
          <w:lang w:val="es-ES"/>
        </w:rPr>
        <w:t xml:space="preserve"> </w:t>
      </w:r>
      <w:r w:rsidR="000C13C8">
        <w:rPr>
          <w:rFonts w:ascii="Verdana" w:hAnsi="Verdana"/>
          <w:sz w:val="20"/>
          <w:szCs w:val="20"/>
          <w:lang w:val="es-ES"/>
        </w:rPr>
        <w:lastRenderedPageBreak/>
        <w:t>mineros</w:t>
      </w:r>
      <w:r w:rsidR="003E3E73">
        <w:rPr>
          <w:rFonts w:ascii="Verdana" w:hAnsi="Verdana"/>
          <w:sz w:val="20"/>
          <w:szCs w:val="20"/>
          <w:lang w:val="es-ES"/>
        </w:rPr>
        <w:t>, incluyendo Media Tensión (MT),  Baja Tensión (BT) y los circuitos de control correspondientes</w:t>
      </w:r>
      <w:r w:rsidR="00A11051">
        <w:rPr>
          <w:rFonts w:ascii="Verdana" w:hAnsi="Verdana"/>
          <w:sz w:val="20"/>
          <w:szCs w:val="20"/>
          <w:lang w:val="es-ES"/>
        </w:rPr>
        <w:t>, así como corrientes débiles, climatización y sistemas de detección de incendios</w:t>
      </w:r>
      <w:r w:rsidR="009F519B">
        <w:rPr>
          <w:rFonts w:ascii="Verdana" w:hAnsi="Verdana"/>
          <w:sz w:val="20"/>
          <w:szCs w:val="20"/>
          <w:lang w:val="es-ES"/>
        </w:rPr>
        <w:t>.</w:t>
      </w:r>
      <w:r w:rsidR="001065DE">
        <w:rPr>
          <w:rFonts w:ascii="Verdana" w:hAnsi="Verdana"/>
          <w:sz w:val="20"/>
          <w:szCs w:val="20"/>
          <w:lang w:val="es-ES"/>
        </w:rPr>
        <w:t xml:space="preserve"> </w:t>
      </w:r>
      <w:r w:rsidR="00820F0E">
        <w:rPr>
          <w:rFonts w:ascii="Verdana" w:hAnsi="Verdana"/>
          <w:sz w:val="20"/>
          <w:szCs w:val="20"/>
          <w:lang w:val="es-ES"/>
        </w:rPr>
        <w:t>M</w:t>
      </w:r>
      <w:r w:rsidR="0019628B">
        <w:rPr>
          <w:rFonts w:ascii="Verdana" w:hAnsi="Verdana"/>
          <w:sz w:val="20"/>
          <w:szCs w:val="20"/>
          <w:lang w:val="es-ES"/>
        </w:rPr>
        <w:t xml:space="preserve">anejo de </w:t>
      </w:r>
      <w:r w:rsidR="00E7088B">
        <w:rPr>
          <w:rFonts w:ascii="Verdana" w:hAnsi="Verdana"/>
          <w:sz w:val="20"/>
          <w:szCs w:val="20"/>
          <w:lang w:val="es-ES"/>
        </w:rPr>
        <w:t>personal en ofic</w:t>
      </w:r>
      <w:r w:rsidR="00FD1B26">
        <w:rPr>
          <w:rFonts w:ascii="Verdana" w:hAnsi="Verdana"/>
          <w:sz w:val="20"/>
          <w:szCs w:val="20"/>
          <w:lang w:val="es-ES"/>
        </w:rPr>
        <w:t>i</w:t>
      </w:r>
      <w:r w:rsidR="00E7088B">
        <w:rPr>
          <w:rFonts w:ascii="Verdana" w:hAnsi="Verdana"/>
          <w:sz w:val="20"/>
          <w:szCs w:val="20"/>
          <w:lang w:val="es-ES"/>
        </w:rPr>
        <w:t>na, planta y terreno, además de</w:t>
      </w:r>
      <w:r w:rsidR="003E3E73">
        <w:rPr>
          <w:rFonts w:ascii="Verdana" w:hAnsi="Verdana"/>
          <w:sz w:val="20"/>
          <w:szCs w:val="20"/>
          <w:lang w:val="es-ES"/>
        </w:rPr>
        <w:t xml:space="preserve">l seguimiento y </w:t>
      </w:r>
      <w:r w:rsidR="00867D65">
        <w:rPr>
          <w:rFonts w:ascii="Verdana" w:hAnsi="Verdana"/>
          <w:sz w:val="20"/>
          <w:szCs w:val="20"/>
          <w:lang w:val="es-ES"/>
        </w:rPr>
        <w:t xml:space="preserve">control de </w:t>
      </w:r>
      <w:r w:rsidR="003E3E73">
        <w:rPr>
          <w:rFonts w:ascii="Verdana" w:hAnsi="Verdana"/>
          <w:sz w:val="20"/>
          <w:szCs w:val="20"/>
          <w:lang w:val="es-ES"/>
        </w:rPr>
        <w:t xml:space="preserve">la ejecución de los </w:t>
      </w:r>
      <w:r w:rsidR="0019628B">
        <w:rPr>
          <w:rFonts w:ascii="Verdana" w:hAnsi="Verdana"/>
          <w:sz w:val="20"/>
          <w:szCs w:val="20"/>
          <w:lang w:val="es-ES"/>
        </w:rPr>
        <w:t>subcontratos</w:t>
      </w:r>
      <w:r w:rsidR="00867D65">
        <w:rPr>
          <w:rFonts w:ascii="Verdana" w:hAnsi="Verdana"/>
          <w:sz w:val="20"/>
          <w:szCs w:val="20"/>
          <w:lang w:val="es-ES"/>
        </w:rPr>
        <w:t xml:space="preserve"> y proveedores</w:t>
      </w:r>
      <w:r w:rsidR="003E3E73">
        <w:rPr>
          <w:rFonts w:ascii="Verdana" w:hAnsi="Verdana"/>
          <w:sz w:val="20"/>
          <w:szCs w:val="20"/>
          <w:lang w:val="es-ES"/>
        </w:rPr>
        <w:t xml:space="preserve"> asociados</w:t>
      </w:r>
      <w:r w:rsidR="001065DE">
        <w:rPr>
          <w:rFonts w:ascii="Verdana" w:hAnsi="Verdana"/>
          <w:sz w:val="20"/>
          <w:szCs w:val="20"/>
          <w:lang w:val="es-ES"/>
        </w:rPr>
        <w:t>.</w:t>
      </w:r>
    </w:p>
    <w:p w:rsidR="003E3E73" w:rsidRDefault="003E3E73" w:rsidP="0001182D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2496"/>
      </w:tblGrid>
      <w:tr w:rsidR="003D03F0" w:rsidTr="00531E37">
        <w:tc>
          <w:tcPr>
            <w:tcW w:w="7710" w:type="dxa"/>
          </w:tcPr>
          <w:p w:rsidR="003D03F0" w:rsidRDefault="00FC2238" w:rsidP="0074788F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INGENDESA</w:t>
            </w:r>
            <w:r w:rsidR="003D03F0" w:rsidRPr="003D03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77BA">
              <w:rPr>
                <w:rFonts w:ascii="Arial" w:hAnsi="Arial" w:cs="Arial"/>
                <w:b/>
                <w:sz w:val="20"/>
                <w:szCs w:val="20"/>
              </w:rPr>
              <w:t>– Empresa de</w:t>
            </w:r>
            <w:r w:rsidR="008C7EEB">
              <w:rPr>
                <w:rFonts w:ascii="Arial" w:hAnsi="Arial" w:cs="Arial"/>
                <w:b/>
                <w:sz w:val="20"/>
                <w:szCs w:val="20"/>
              </w:rPr>
              <w:t xml:space="preserve"> Ingeniería</w:t>
            </w:r>
            <w:r w:rsidR="00E613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6" w:type="dxa"/>
          </w:tcPr>
          <w:p w:rsidR="003D03F0" w:rsidRDefault="00C020F8" w:rsidP="00C020F8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Sept.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2008 - </w:t>
            </w:r>
            <w:r w:rsidR="008C7EEB">
              <w:rPr>
                <w:rFonts w:ascii="Arial" w:hAnsi="Arial" w:cs="Arial"/>
                <w:b/>
                <w:sz w:val="20"/>
                <w:szCs w:val="20"/>
              </w:rPr>
              <w:t>Ene.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EE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</w:tr>
    </w:tbl>
    <w:p w:rsidR="007C1FE2" w:rsidRDefault="007C1FE2" w:rsidP="007C1FE2">
      <w:pPr>
        <w:tabs>
          <w:tab w:val="left" w:pos="0"/>
          <w:tab w:val="left" w:pos="720"/>
        </w:tabs>
        <w:spacing w:line="360" w:lineRule="auto"/>
        <w:ind w:left="1440"/>
        <w:jc w:val="both"/>
        <w:rPr>
          <w:rFonts w:ascii="Arial" w:hAnsi="Arial" w:cs="Arial"/>
          <w:sz w:val="16"/>
          <w:szCs w:val="16"/>
        </w:rPr>
      </w:pPr>
    </w:p>
    <w:p w:rsidR="00FC2238" w:rsidRPr="0077599E" w:rsidRDefault="00927ED0" w:rsidP="00FC223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Ingeniería </w:t>
      </w:r>
      <w:r w:rsidR="00FC2238" w:rsidRPr="0077599E">
        <w:rPr>
          <w:rFonts w:ascii="Arial" w:hAnsi="Arial" w:cs="Arial"/>
          <w:b/>
          <w:sz w:val="20"/>
          <w:szCs w:val="20"/>
        </w:rPr>
        <w:t xml:space="preserve">Proyecto </w:t>
      </w:r>
      <w:r w:rsidR="00FC2238">
        <w:rPr>
          <w:rFonts w:ascii="Arial" w:hAnsi="Arial" w:cs="Arial"/>
          <w:b/>
          <w:sz w:val="20"/>
          <w:szCs w:val="20"/>
        </w:rPr>
        <w:t xml:space="preserve">Master Plan, Planta de Cementos </w:t>
      </w:r>
      <w:proofErr w:type="spellStart"/>
      <w:r w:rsidR="00FC2238">
        <w:rPr>
          <w:rFonts w:ascii="Arial" w:hAnsi="Arial" w:cs="Arial"/>
          <w:b/>
          <w:sz w:val="20"/>
          <w:szCs w:val="20"/>
        </w:rPr>
        <w:t>Polpaico</w:t>
      </w:r>
      <w:proofErr w:type="spellEnd"/>
      <w:r w:rsidR="00FC2238" w:rsidRPr="004E30A0">
        <w:rPr>
          <w:rFonts w:ascii="Arial" w:hAnsi="Arial" w:cs="Arial"/>
          <w:b/>
          <w:sz w:val="20"/>
          <w:szCs w:val="20"/>
        </w:rPr>
        <w:t>.</w:t>
      </w:r>
    </w:p>
    <w:p w:rsidR="000039A7" w:rsidRDefault="000039A7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FC2238" w:rsidRDefault="00595FC0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Diseño de I</w:t>
      </w:r>
      <w:r w:rsidR="0074788F">
        <w:rPr>
          <w:rFonts w:ascii="Verdana" w:hAnsi="Verdana"/>
          <w:sz w:val="20"/>
          <w:szCs w:val="20"/>
          <w:lang w:val="es-ES"/>
        </w:rPr>
        <w:t xml:space="preserve">ngeniería e </w:t>
      </w:r>
      <w:r w:rsidR="00FC2238" w:rsidRPr="00FC2238">
        <w:rPr>
          <w:rFonts w:ascii="Verdana" w:hAnsi="Verdana"/>
          <w:sz w:val="20"/>
          <w:szCs w:val="20"/>
          <w:lang w:val="es-ES"/>
        </w:rPr>
        <w:t xml:space="preserve">Inspección Técnica de obras eléctricas de los proyectos del </w:t>
      </w:r>
      <w:r w:rsidR="0074788F">
        <w:rPr>
          <w:rFonts w:ascii="Verdana" w:hAnsi="Verdana"/>
          <w:sz w:val="20"/>
          <w:szCs w:val="20"/>
          <w:lang w:val="es-ES"/>
        </w:rPr>
        <w:t xml:space="preserve">Master Plan para la planta de cemento </w:t>
      </w:r>
      <w:r w:rsidR="003E3E73">
        <w:rPr>
          <w:rFonts w:ascii="Verdana" w:hAnsi="Verdana"/>
          <w:sz w:val="20"/>
          <w:szCs w:val="20"/>
          <w:lang w:val="es-ES"/>
        </w:rPr>
        <w:t xml:space="preserve">ubicada en </w:t>
      </w:r>
      <w:proofErr w:type="spellStart"/>
      <w:r w:rsidR="0074788F">
        <w:rPr>
          <w:rFonts w:ascii="Verdana" w:hAnsi="Verdana"/>
          <w:sz w:val="20"/>
          <w:szCs w:val="20"/>
          <w:lang w:val="es-ES"/>
        </w:rPr>
        <w:t>Polpaico</w:t>
      </w:r>
      <w:proofErr w:type="spellEnd"/>
      <w:r w:rsidR="0074788F">
        <w:rPr>
          <w:rFonts w:ascii="Verdana" w:hAnsi="Verdana"/>
          <w:sz w:val="20"/>
          <w:szCs w:val="20"/>
          <w:lang w:val="es-ES"/>
        </w:rPr>
        <w:t>.</w:t>
      </w:r>
      <w:r w:rsidR="00FC2238" w:rsidRPr="00FC2238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 xml:space="preserve">Control de </w:t>
      </w:r>
      <w:r w:rsidR="00FC2238" w:rsidRPr="00FC2238">
        <w:rPr>
          <w:rFonts w:ascii="Verdana" w:hAnsi="Verdana"/>
          <w:sz w:val="20"/>
          <w:szCs w:val="20"/>
          <w:lang w:val="es-ES"/>
        </w:rPr>
        <w:t>Montaje de equipos eléctricos, OOCC y tendido de líneas de MT.</w:t>
      </w:r>
      <w:r w:rsidR="0001182D">
        <w:rPr>
          <w:rFonts w:ascii="Verdana" w:hAnsi="Verdana"/>
          <w:sz w:val="20"/>
          <w:szCs w:val="20"/>
          <w:lang w:val="es-ES"/>
        </w:rPr>
        <w:t xml:space="preserve"> </w:t>
      </w:r>
      <w:r w:rsidR="0001182D" w:rsidRPr="0001182D">
        <w:rPr>
          <w:rFonts w:ascii="Verdana" w:hAnsi="Verdana"/>
          <w:sz w:val="20"/>
          <w:szCs w:val="20"/>
          <w:lang w:val="es-ES"/>
        </w:rPr>
        <w:t>Coordina</w:t>
      </w:r>
      <w:r w:rsidR="0001182D">
        <w:rPr>
          <w:rFonts w:ascii="Verdana" w:hAnsi="Verdana"/>
          <w:sz w:val="20"/>
          <w:szCs w:val="20"/>
          <w:lang w:val="es-ES"/>
        </w:rPr>
        <w:t>ción de</w:t>
      </w:r>
      <w:r w:rsidR="0001182D" w:rsidRPr="0001182D">
        <w:rPr>
          <w:rFonts w:ascii="Verdana" w:hAnsi="Verdana"/>
          <w:sz w:val="20"/>
          <w:szCs w:val="20"/>
          <w:lang w:val="es-ES"/>
        </w:rPr>
        <w:t xml:space="preserve"> proyectos con otras especialidades. Evaluación </w:t>
      </w:r>
      <w:r>
        <w:rPr>
          <w:rFonts w:ascii="Verdana" w:hAnsi="Verdana"/>
          <w:sz w:val="20"/>
          <w:szCs w:val="20"/>
          <w:lang w:val="es-ES"/>
        </w:rPr>
        <w:t xml:space="preserve">y Administración </w:t>
      </w:r>
      <w:r w:rsidR="0001182D" w:rsidRPr="0001182D">
        <w:rPr>
          <w:rFonts w:ascii="Verdana" w:hAnsi="Verdana"/>
          <w:sz w:val="20"/>
          <w:szCs w:val="20"/>
          <w:lang w:val="es-ES"/>
        </w:rPr>
        <w:t>de contratistas y obras. Cubica</w:t>
      </w:r>
      <w:r w:rsidR="0001182D">
        <w:rPr>
          <w:rFonts w:ascii="Verdana" w:hAnsi="Verdana"/>
          <w:sz w:val="20"/>
          <w:szCs w:val="20"/>
          <w:lang w:val="es-ES"/>
        </w:rPr>
        <w:t>ción</w:t>
      </w:r>
      <w:r w:rsidR="0001182D" w:rsidRPr="0001182D">
        <w:rPr>
          <w:rFonts w:ascii="Verdana" w:hAnsi="Verdana"/>
          <w:sz w:val="20"/>
          <w:szCs w:val="20"/>
          <w:lang w:val="es-ES"/>
        </w:rPr>
        <w:t xml:space="preserve"> y evaluación de costos</w:t>
      </w:r>
      <w:r w:rsidR="0019628B">
        <w:rPr>
          <w:rFonts w:ascii="Verdana" w:hAnsi="Verdana"/>
          <w:sz w:val="20"/>
          <w:szCs w:val="20"/>
          <w:lang w:val="es-ES"/>
        </w:rPr>
        <w:t xml:space="preserve">, manejo de recursos y </w:t>
      </w:r>
      <w:r w:rsidR="0074788F">
        <w:rPr>
          <w:rFonts w:ascii="Verdana" w:hAnsi="Verdana"/>
          <w:sz w:val="20"/>
          <w:szCs w:val="20"/>
          <w:lang w:val="es-ES"/>
        </w:rPr>
        <w:t xml:space="preserve">control de </w:t>
      </w:r>
      <w:r w:rsidR="0019628B">
        <w:rPr>
          <w:rFonts w:ascii="Verdana" w:hAnsi="Verdana"/>
          <w:sz w:val="20"/>
          <w:szCs w:val="20"/>
          <w:lang w:val="es-ES"/>
        </w:rPr>
        <w:t>presupuestos</w:t>
      </w:r>
      <w:r w:rsidR="0074788F">
        <w:rPr>
          <w:rFonts w:ascii="Verdana" w:hAnsi="Verdana"/>
          <w:sz w:val="20"/>
          <w:szCs w:val="20"/>
          <w:lang w:val="es-ES"/>
        </w:rPr>
        <w:t xml:space="preserve"> de </w:t>
      </w:r>
      <w:r w:rsidR="003E3E73">
        <w:rPr>
          <w:rFonts w:ascii="Verdana" w:hAnsi="Verdana"/>
          <w:sz w:val="20"/>
          <w:szCs w:val="20"/>
          <w:lang w:val="es-ES"/>
        </w:rPr>
        <w:t xml:space="preserve">los correspondientes </w:t>
      </w:r>
      <w:r w:rsidR="0074788F">
        <w:rPr>
          <w:rFonts w:ascii="Verdana" w:hAnsi="Verdana"/>
          <w:sz w:val="20"/>
          <w:szCs w:val="20"/>
          <w:lang w:val="es-ES"/>
        </w:rPr>
        <w:t>proyectos.</w:t>
      </w:r>
    </w:p>
    <w:p w:rsidR="00792E05" w:rsidRDefault="00792E05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E7088B" w:rsidRDefault="00E7088B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3"/>
        <w:gridCol w:w="2603"/>
      </w:tblGrid>
      <w:tr w:rsidR="00FC2238" w:rsidTr="00C020F8">
        <w:tc>
          <w:tcPr>
            <w:tcW w:w="7603" w:type="dxa"/>
          </w:tcPr>
          <w:p w:rsidR="00FC2238" w:rsidRDefault="00FC2238" w:rsidP="00FC2238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ELECONSULT S.A.</w:t>
            </w:r>
            <w:r w:rsidR="00F006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Empresa de </w:t>
            </w:r>
            <w:r w:rsidR="00351F18">
              <w:rPr>
                <w:rFonts w:ascii="Arial" w:hAnsi="Arial" w:cs="Arial"/>
                <w:b/>
                <w:sz w:val="20"/>
                <w:szCs w:val="20"/>
              </w:rPr>
              <w:t>Consultoría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Eléctrica</w:t>
            </w:r>
          </w:p>
        </w:tc>
        <w:tc>
          <w:tcPr>
            <w:tcW w:w="2603" w:type="dxa"/>
          </w:tcPr>
          <w:p w:rsidR="00FC2238" w:rsidRDefault="00867D65" w:rsidP="00C020F8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Mayo </w:t>
            </w:r>
            <w:r w:rsidR="00C020F8">
              <w:rPr>
                <w:rFonts w:ascii="Arial" w:hAnsi="Arial" w:cs="Arial"/>
                <w:b/>
                <w:sz w:val="20"/>
                <w:szCs w:val="20"/>
              </w:rPr>
              <w:t>2007 - Ago.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2238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</w:tr>
    </w:tbl>
    <w:p w:rsidR="00FC2238" w:rsidRDefault="00FC2238" w:rsidP="00FC2238">
      <w:pPr>
        <w:spacing w:line="276" w:lineRule="auto"/>
        <w:ind w:left="360"/>
        <w:jc w:val="both"/>
        <w:rPr>
          <w:rFonts w:ascii="Verdana" w:hAnsi="Verdana"/>
          <w:sz w:val="20"/>
          <w:szCs w:val="20"/>
          <w:lang w:val="es-ES"/>
        </w:rPr>
      </w:pPr>
    </w:p>
    <w:p w:rsidR="00FC2238" w:rsidRPr="00FC2238" w:rsidRDefault="00FC2238" w:rsidP="00FC223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7599E">
        <w:rPr>
          <w:rFonts w:ascii="Arial" w:hAnsi="Arial" w:cs="Arial"/>
          <w:b/>
          <w:sz w:val="20"/>
          <w:szCs w:val="20"/>
        </w:rPr>
        <w:t>Proyecto</w:t>
      </w:r>
      <w:r>
        <w:rPr>
          <w:rFonts w:ascii="Arial" w:hAnsi="Arial" w:cs="Arial"/>
          <w:b/>
          <w:sz w:val="20"/>
          <w:szCs w:val="20"/>
        </w:rPr>
        <w:t>s</w:t>
      </w:r>
      <w:r w:rsidRPr="007759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9628B">
        <w:rPr>
          <w:rFonts w:ascii="Arial" w:hAnsi="Arial" w:cs="Arial"/>
          <w:b/>
          <w:sz w:val="20"/>
          <w:szCs w:val="20"/>
        </w:rPr>
        <w:t xml:space="preserve">Ingeniería de Subestaciones </w:t>
      </w:r>
      <w:r w:rsidR="00792E05">
        <w:rPr>
          <w:rFonts w:ascii="Arial" w:hAnsi="Arial" w:cs="Arial"/>
          <w:b/>
          <w:sz w:val="20"/>
          <w:szCs w:val="20"/>
        </w:rPr>
        <w:t>E</w:t>
      </w:r>
      <w:r w:rsidR="0019628B">
        <w:rPr>
          <w:rFonts w:ascii="Arial" w:hAnsi="Arial" w:cs="Arial"/>
          <w:b/>
          <w:sz w:val="20"/>
          <w:szCs w:val="20"/>
        </w:rPr>
        <w:t>léctricas</w:t>
      </w:r>
      <w:r w:rsidR="00792E05">
        <w:rPr>
          <w:rFonts w:ascii="Arial" w:hAnsi="Arial" w:cs="Arial"/>
          <w:b/>
          <w:sz w:val="20"/>
          <w:szCs w:val="20"/>
        </w:rPr>
        <w:t xml:space="preserve"> de Alta Tensión</w:t>
      </w:r>
      <w:r w:rsidR="0019628B">
        <w:rPr>
          <w:rFonts w:ascii="Arial" w:hAnsi="Arial" w:cs="Arial"/>
          <w:b/>
          <w:sz w:val="20"/>
          <w:szCs w:val="20"/>
        </w:rPr>
        <w:t>.</w:t>
      </w:r>
    </w:p>
    <w:p w:rsidR="000039A7" w:rsidRDefault="000039A7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FC2238" w:rsidRDefault="0019628B" w:rsidP="00FC2238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Ingeniero Eléctrico. </w:t>
      </w:r>
      <w:r w:rsidR="00A05442">
        <w:rPr>
          <w:rFonts w:ascii="Verdana" w:hAnsi="Verdana"/>
          <w:sz w:val="20"/>
          <w:szCs w:val="20"/>
          <w:lang w:val="es-ES"/>
        </w:rPr>
        <w:t>Desarrollo del d</w:t>
      </w:r>
      <w:r>
        <w:rPr>
          <w:rFonts w:ascii="Verdana" w:hAnsi="Verdana"/>
          <w:sz w:val="20"/>
          <w:szCs w:val="20"/>
          <w:lang w:val="es-ES"/>
        </w:rPr>
        <w:t xml:space="preserve">iseño de ingeniería de SSEE </w:t>
      </w:r>
      <w:r w:rsidR="00E24CDA">
        <w:rPr>
          <w:rFonts w:ascii="Verdana" w:hAnsi="Verdana"/>
          <w:sz w:val="20"/>
          <w:szCs w:val="20"/>
          <w:lang w:val="es-ES"/>
        </w:rPr>
        <w:t xml:space="preserve">eléctricas </w:t>
      </w:r>
      <w:r>
        <w:rPr>
          <w:rFonts w:ascii="Verdana" w:hAnsi="Verdana"/>
          <w:sz w:val="20"/>
          <w:szCs w:val="20"/>
          <w:lang w:val="es-ES"/>
        </w:rPr>
        <w:t xml:space="preserve">de </w:t>
      </w:r>
      <w:r w:rsidR="003E3E73">
        <w:rPr>
          <w:rFonts w:ascii="Verdana" w:hAnsi="Verdana"/>
          <w:sz w:val="20"/>
          <w:szCs w:val="20"/>
          <w:lang w:val="es-ES"/>
        </w:rPr>
        <w:t>A</w:t>
      </w:r>
      <w:r>
        <w:rPr>
          <w:rFonts w:ascii="Verdana" w:hAnsi="Verdana"/>
          <w:sz w:val="20"/>
          <w:szCs w:val="20"/>
          <w:lang w:val="es-ES"/>
        </w:rPr>
        <w:t xml:space="preserve">lta </w:t>
      </w:r>
      <w:r w:rsidR="003E3E73">
        <w:rPr>
          <w:rFonts w:ascii="Verdana" w:hAnsi="Verdana"/>
          <w:sz w:val="20"/>
          <w:szCs w:val="20"/>
          <w:lang w:val="es-ES"/>
        </w:rPr>
        <w:t>T</w:t>
      </w:r>
      <w:r>
        <w:rPr>
          <w:rFonts w:ascii="Verdana" w:hAnsi="Verdana"/>
          <w:sz w:val="20"/>
          <w:szCs w:val="20"/>
          <w:lang w:val="es-ES"/>
        </w:rPr>
        <w:t xml:space="preserve">ensión, </w:t>
      </w:r>
      <w:r w:rsidR="00FC2238" w:rsidRPr="00FC2238">
        <w:rPr>
          <w:rFonts w:ascii="Verdana" w:hAnsi="Verdana"/>
          <w:sz w:val="20"/>
          <w:szCs w:val="20"/>
          <w:lang w:val="es-ES"/>
        </w:rPr>
        <w:t xml:space="preserve">Ingeniería conceptual, básica y de detalle, especificaciones técnicas, memorias de cálculo, planos, criterios de diseño, </w:t>
      </w:r>
      <w:r w:rsidR="00D55419">
        <w:rPr>
          <w:rFonts w:ascii="Verdana" w:hAnsi="Verdana"/>
          <w:sz w:val="20"/>
          <w:szCs w:val="20"/>
          <w:lang w:val="es-ES"/>
        </w:rPr>
        <w:t>estudios</w:t>
      </w:r>
      <w:r w:rsidR="00E24CDA">
        <w:rPr>
          <w:rFonts w:ascii="Verdana" w:hAnsi="Verdana"/>
          <w:sz w:val="20"/>
          <w:szCs w:val="20"/>
          <w:lang w:val="es-ES"/>
        </w:rPr>
        <w:t xml:space="preserve"> </w:t>
      </w:r>
      <w:r w:rsidR="00A05442">
        <w:rPr>
          <w:rFonts w:ascii="Verdana" w:hAnsi="Verdana"/>
          <w:sz w:val="20"/>
          <w:szCs w:val="20"/>
          <w:lang w:val="es-ES"/>
        </w:rPr>
        <w:t xml:space="preserve">y coordinación </w:t>
      </w:r>
      <w:r w:rsidR="00E24CDA">
        <w:rPr>
          <w:rFonts w:ascii="Verdana" w:hAnsi="Verdana"/>
          <w:sz w:val="20"/>
          <w:szCs w:val="20"/>
          <w:lang w:val="es-ES"/>
        </w:rPr>
        <w:t>de protecciones</w:t>
      </w:r>
      <w:r w:rsidR="00D55419">
        <w:rPr>
          <w:rFonts w:ascii="Verdana" w:hAnsi="Verdana"/>
          <w:sz w:val="20"/>
          <w:szCs w:val="20"/>
          <w:lang w:val="es-ES"/>
        </w:rPr>
        <w:t>.</w:t>
      </w:r>
      <w:r w:rsidR="00E24CDA">
        <w:rPr>
          <w:rFonts w:ascii="Verdana" w:hAnsi="Verdana"/>
          <w:sz w:val="20"/>
          <w:szCs w:val="20"/>
          <w:lang w:val="es-ES"/>
        </w:rPr>
        <w:t xml:space="preserve"> Le</w:t>
      </w:r>
      <w:r w:rsidR="0074788F">
        <w:rPr>
          <w:rFonts w:ascii="Verdana" w:hAnsi="Verdana"/>
          <w:sz w:val="20"/>
          <w:szCs w:val="20"/>
          <w:lang w:val="es-ES"/>
        </w:rPr>
        <w:t>vantamientos de SSEE en terr</w:t>
      </w:r>
      <w:r w:rsidR="00927ED0">
        <w:rPr>
          <w:rFonts w:ascii="Verdana" w:hAnsi="Verdana"/>
          <w:sz w:val="20"/>
          <w:szCs w:val="20"/>
          <w:lang w:val="es-ES"/>
        </w:rPr>
        <w:t>eno</w:t>
      </w:r>
      <w:r w:rsidR="0074788F">
        <w:rPr>
          <w:rFonts w:ascii="Verdana" w:hAnsi="Verdana"/>
          <w:sz w:val="20"/>
          <w:szCs w:val="20"/>
          <w:lang w:val="es-ES"/>
        </w:rPr>
        <w:t>.</w:t>
      </w:r>
    </w:p>
    <w:p w:rsidR="00032852" w:rsidRDefault="00032852">
      <w:pPr>
        <w:rPr>
          <w:rFonts w:ascii="Verdana" w:hAnsi="Verdana"/>
          <w:sz w:val="20"/>
          <w:szCs w:val="20"/>
          <w:lang w:val="es-ES"/>
        </w:rPr>
      </w:pPr>
    </w:p>
    <w:p w:rsidR="00F006DC" w:rsidRDefault="00F006DC">
      <w:pPr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1"/>
        <w:gridCol w:w="2745"/>
      </w:tblGrid>
      <w:tr w:rsidR="00032852" w:rsidTr="002131BF">
        <w:tc>
          <w:tcPr>
            <w:tcW w:w="7461" w:type="dxa"/>
          </w:tcPr>
          <w:p w:rsidR="00032852" w:rsidRDefault="00F43D76" w:rsidP="00032852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NEWTRON</w:t>
            </w:r>
            <w:r w:rsidR="00032852">
              <w:rPr>
                <w:rFonts w:ascii="Arial" w:hAnsi="Arial" w:cs="Arial"/>
                <w:b/>
                <w:sz w:val="20"/>
                <w:szCs w:val="20"/>
              </w:rPr>
              <w:t xml:space="preserve"> Ingeniería y Montaje </w:t>
            </w:r>
          </w:p>
        </w:tc>
        <w:tc>
          <w:tcPr>
            <w:tcW w:w="2745" w:type="dxa"/>
          </w:tcPr>
          <w:p w:rsidR="00032852" w:rsidRDefault="00032852" w:rsidP="002131BF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Nov.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2006 – Mayo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</w:tbl>
    <w:p w:rsidR="00032852" w:rsidRDefault="00032852" w:rsidP="00032852">
      <w:pPr>
        <w:spacing w:line="276" w:lineRule="auto"/>
        <w:ind w:left="360"/>
        <w:jc w:val="both"/>
        <w:rPr>
          <w:rFonts w:ascii="Verdana" w:hAnsi="Verdana"/>
          <w:sz w:val="20"/>
          <w:szCs w:val="20"/>
          <w:lang w:val="es-ES"/>
        </w:rPr>
      </w:pPr>
    </w:p>
    <w:p w:rsidR="00032852" w:rsidRPr="0077599E" w:rsidRDefault="00032852" w:rsidP="0003285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Proyectos </w:t>
      </w:r>
      <w:r w:rsidR="00792E05">
        <w:rPr>
          <w:rFonts w:ascii="Arial" w:hAnsi="Arial" w:cs="Arial"/>
          <w:b/>
          <w:sz w:val="20"/>
          <w:szCs w:val="20"/>
        </w:rPr>
        <w:t xml:space="preserve">Mantención y Montajes </w:t>
      </w:r>
      <w:proofErr w:type="spellStart"/>
      <w:r>
        <w:rPr>
          <w:rFonts w:ascii="Arial" w:hAnsi="Arial" w:cs="Arial"/>
          <w:b/>
          <w:sz w:val="20"/>
          <w:szCs w:val="20"/>
        </w:rPr>
        <w:t>Enami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(Codelco División Ventanas)</w:t>
      </w:r>
    </w:p>
    <w:p w:rsidR="00032852" w:rsidRPr="004E30A0" w:rsidRDefault="00032852" w:rsidP="0003285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032852" w:rsidRDefault="00032852" w:rsidP="00032852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Administrador de Contratos</w:t>
      </w:r>
      <w:r w:rsidR="00F43D76">
        <w:rPr>
          <w:rFonts w:ascii="Verdana" w:hAnsi="Verdana"/>
          <w:sz w:val="20"/>
          <w:szCs w:val="20"/>
        </w:rPr>
        <w:t>.</w:t>
      </w:r>
      <w:r w:rsidR="00D55419">
        <w:rPr>
          <w:rFonts w:ascii="Verdana" w:hAnsi="Verdana"/>
          <w:sz w:val="20"/>
          <w:szCs w:val="20"/>
        </w:rPr>
        <w:t xml:space="preserve"> </w:t>
      </w:r>
      <w:r w:rsidR="004010DF">
        <w:rPr>
          <w:rFonts w:ascii="Verdana" w:hAnsi="Verdana"/>
          <w:sz w:val="20"/>
          <w:szCs w:val="20"/>
          <w:lang w:val="es-ES"/>
        </w:rPr>
        <w:t xml:space="preserve">Preparación </w:t>
      </w:r>
      <w:r w:rsidR="00F43D76">
        <w:rPr>
          <w:rFonts w:ascii="Verdana" w:hAnsi="Verdana"/>
          <w:sz w:val="20"/>
          <w:szCs w:val="20"/>
          <w:lang w:val="es-ES"/>
        </w:rPr>
        <w:t xml:space="preserve">y estudio </w:t>
      </w:r>
      <w:r w:rsidR="004010DF">
        <w:rPr>
          <w:rFonts w:ascii="Verdana" w:hAnsi="Verdana"/>
          <w:sz w:val="20"/>
          <w:szCs w:val="20"/>
          <w:lang w:val="es-ES"/>
        </w:rPr>
        <w:t>de p</w:t>
      </w:r>
      <w:r>
        <w:rPr>
          <w:rFonts w:ascii="Verdana" w:hAnsi="Verdana"/>
          <w:sz w:val="20"/>
          <w:szCs w:val="20"/>
          <w:lang w:val="es-ES"/>
        </w:rPr>
        <w:t>resupuestos, administración, gestión</w:t>
      </w:r>
      <w:r w:rsidR="004010DF">
        <w:rPr>
          <w:rFonts w:ascii="Verdana" w:hAnsi="Verdana"/>
          <w:sz w:val="20"/>
          <w:szCs w:val="20"/>
          <w:lang w:val="es-ES"/>
        </w:rPr>
        <w:t xml:space="preserve"> y </w:t>
      </w:r>
      <w:r>
        <w:rPr>
          <w:rFonts w:ascii="Verdana" w:hAnsi="Verdana"/>
          <w:sz w:val="20"/>
          <w:szCs w:val="20"/>
          <w:lang w:val="es-ES"/>
        </w:rPr>
        <w:t>control de proyectos de mantención y montaje</w:t>
      </w:r>
      <w:r w:rsidR="004010DF">
        <w:rPr>
          <w:rFonts w:ascii="Verdana" w:hAnsi="Verdana"/>
          <w:sz w:val="20"/>
          <w:szCs w:val="20"/>
          <w:lang w:val="es-ES"/>
        </w:rPr>
        <w:t xml:space="preserve"> para </w:t>
      </w:r>
      <w:proofErr w:type="spellStart"/>
      <w:r w:rsidR="004010DF">
        <w:rPr>
          <w:rFonts w:ascii="Verdana" w:hAnsi="Verdana"/>
          <w:sz w:val="20"/>
          <w:szCs w:val="20"/>
          <w:lang w:val="es-ES"/>
        </w:rPr>
        <w:t>En</w:t>
      </w:r>
      <w:r>
        <w:rPr>
          <w:rFonts w:ascii="Verdana" w:hAnsi="Verdana"/>
          <w:sz w:val="20"/>
          <w:szCs w:val="20"/>
          <w:lang w:val="es-ES"/>
        </w:rPr>
        <w:t>ami</w:t>
      </w:r>
      <w:proofErr w:type="spellEnd"/>
      <w:r w:rsidR="00A05442">
        <w:rPr>
          <w:rFonts w:ascii="Verdana" w:hAnsi="Verdana"/>
          <w:sz w:val="20"/>
          <w:szCs w:val="20"/>
          <w:lang w:val="es-ES"/>
        </w:rPr>
        <w:t xml:space="preserve"> -</w:t>
      </w:r>
      <w:r>
        <w:rPr>
          <w:rFonts w:ascii="Verdana" w:hAnsi="Verdana"/>
          <w:sz w:val="20"/>
          <w:szCs w:val="20"/>
          <w:lang w:val="es-ES"/>
        </w:rPr>
        <w:t xml:space="preserve"> Ventanas.</w:t>
      </w:r>
    </w:p>
    <w:p w:rsidR="004010DF" w:rsidRPr="00E456F6" w:rsidRDefault="004010DF" w:rsidP="00032852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Control y gestión de contratos, </w:t>
      </w:r>
      <w:r w:rsidR="00A05442">
        <w:rPr>
          <w:rFonts w:ascii="Verdana" w:hAnsi="Verdana"/>
          <w:sz w:val="20"/>
          <w:szCs w:val="20"/>
          <w:lang w:val="es-ES"/>
        </w:rPr>
        <w:t>m</w:t>
      </w:r>
      <w:r>
        <w:rPr>
          <w:rFonts w:ascii="Verdana" w:hAnsi="Verdana"/>
          <w:sz w:val="20"/>
          <w:szCs w:val="20"/>
          <w:lang w:val="es-ES"/>
        </w:rPr>
        <w:t>anejo de presupuestos de proyectos, gestión y negociación con el cliente.</w:t>
      </w:r>
    </w:p>
    <w:p w:rsidR="00102517" w:rsidRDefault="00102517" w:rsidP="00F8383A">
      <w:pPr>
        <w:spacing w:line="276" w:lineRule="auto"/>
        <w:ind w:left="360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1"/>
        <w:gridCol w:w="2745"/>
      </w:tblGrid>
      <w:tr w:rsidR="004E30A0" w:rsidTr="001A7A8C">
        <w:tc>
          <w:tcPr>
            <w:tcW w:w="7461" w:type="dxa"/>
          </w:tcPr>
          <w:p w:rsidR="004E30A0" w:rsidRDefault="00F006DC" w:rsidP="00A05442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JTP - </w:t>
            </w:r>
            <w:r w:rsidR="00185938">
              <w:rPr>
                <w:rFonts w:ascii="Arial" w:hAnsi="Arial" w:cs="Arial"/>
                <w:b/>
                <w:sz w:val="20"/>
                <w:szCs w:val="20"/>
              </w:rPr>
              <w:t xml:space="preserve">Empresa de Montaje </w:t>
            </w:r>
          </w:p>
        </w:tc>
        <w:tc>
          <w:tcPr>
            <w:tcW w:w="2745" w:type="dxa"/>
          </w:tcPr>
          <w:p w:rsidR="004E30A0" w:rsidRDefault="001A7A8C" w:rsidP="00C020F8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2006 - Nov</w:t>
            </w:r>
            <w:r w:rsidR="00C020F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7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20F8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4E30A0" w:rsidRDefault="004E30A0" w:rsidP="00F8383A">
      <w:pPr>
        <w:spacing w:line="276" w:lineRule="auto"/>
        <w:ind w:left="360"/>
        <w:jc w:val="both"/>
        <w:rPr>
          <w:rFonts w:ascii="Verdana" w:hAnsi="Verdana"/>
          <w:sz w:val="20"/>
          <w:szCs w:val="20"/>
          <w:lang w:val="es-ES"/>
        </w:rPr>
      </w:pPr>
    </w:p>
    <w:p w:rsidR="004E30A0" w:rsidRPr="0077599E" w:rsidRDefault="004E30A0" w:rsidP="004E30A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7599E">
        <w:rPr>
          <w:rFonts w:ascii="Arial" w:hAnsi="Arial" w:cs="Arial"/>
          <w:b/>
          <w:sz w:val="20"/>
          <w:szCs w:val="20"/>
        </w:rPr>
        <w:t xml:space="preserve">Proyecto </w:t>
      </w:r>
      <w:r w:rsidRPr="004E30A0">
        <w:rPr>
          <w:rFonts w:ascii="Arial" w:hAnsi="Arial" w:cs="Arial"/>
          <w:b/>
          <w:sz w:val="20"/>
          <w:szCs w:val="20"/>
        </w:rPr>
        <w:t xml:space="preserve">Modernización del sistema de control del Terminal Quintero de </w:t>
      </w:r>
      <w:proofErr w:type="spellStart"/>
      <w:r w:rsidRPr="004E30A0">
        <w:rPr>
          <w:rFonts w:ascii="Arial" w:hAnsi="Arial" w:cs="Arial"/>
          <w:b/>
          <w:sz w:val="20"/>
          <w:szCs w:val="20"/>
        </w:rPr>
        <w:t>Enap</w:t>
      </w:r>
      <w:proofErr w:type="spellEnd"/>
      <w:r w:rsidRPr="004E30A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Viña del Mar.</w:t>
      </w:r>
    </w:p>
    <w:p w:rsidR="004E30A0" w:rsidRPr="004E30A0" w:rsidRDefault="004E30A0" w:rsidP="00F8383A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4E30A0" w:rsidRDefault="00E24CDA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Jefe</w:t>
      </w:r>
      <w:r w:rsidR="00A05442">
        <w:rPr>
          <w:rFonts w:ascii="Verdana" w:hAnsi="Verdana"/>
          <w:sz w:val="20"/>
          <w:szCs w:val="20"/>
          <w:lang w:val="es-ES"/>
        </w:rPr>
        <w:t xml:space="preserve"> del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="00A05442">
        <w:rPr>
          <w:rFonts w:ascii="Verdana" w:hAnsi="Verdana"/>
          <w:sz w:val="20"/>
          <w:szCs w:val="20"/>
          <w:lang w:val="es-ES"/>
        </w:rPr>
        <w:t>D</w:t>
      </w:r>
      <w:r>
        <w:rPr>
          <w:rFonts w:ascii="Verdana" w:hAnsi="Verdana"/>
          <w:sz w:val="20"/>
          <w:szCs w:val="20"/>
          <w:lang w:val="es-ES"/>
        </w:rPr>
        <w:t xml:space="preserve">epartamento de Calidad. Control y Gestión </w:t>
      </w:r>
      <w:r w:rsidR="00A05442">
        <w:rPr>
          <w:rFonts w:ascii="Verdana" w:hAnsi="Verdana"/>
          <w:sz w:val="20"/>
          <w:szCs w:val="20"/>
          <w:lang w:val="es-ES"/>
        </w:rPr>
        <w:t>de los planes de aseguramiento de</w:t>
      </w:r>
      <w:r w:rsidR="00820F0E">
        <w:rPr>
          <w:rFonts w:ascii="Verdana" w:hAnsi="Verdana"/>
          <w:sz w:val="20"/>
          <w:szCs w:val="20"/>
          <w:lang w:val="es-ES"/>
        </w:rPr>
        <w:t xml:space="preserve"> calidad de</w:t>
      </w:r>
      <w:r>
        <w:rPr>
          <w:rFonts w:ascii="Verdana" w:hAnsi="Verdana"/>
          <w:sz w:val="20"/>
          <w:szCs w:val="20"/>
          <w:lang w:val="es-ES"/>
        </w:rPr>
        <w:t xml:space="preserve"> las obras eléctricas y civiles del proyecto</w:t>
      </w:r>
      <w:r w:rsidR="004E30A0">
        <w:rPr>
          <w:rFonts w:ascii="Verdana" w:hAnsi="Verdana"/>
          <w:sz w:val="20"/>
          <w:szCs w:val="20"/>
          <w:lang w:val="es-ES"/>
        </w:rPr>
        <w:t xml:space="preserve">, </w:t>
      </w:r>
      <w:r>
        <w:rPr>
          <w:rFonts w:ascii="Verdana" w:hAnsi="Verdana"/>
          <w:sz w:val="20"/>
          <w:szCs w:val="20"/>
          <w:lang w:val="es-ES"/>
        </w:rPr>
        <w:t>control de materiales, manejo y administración de recursos.</w:t>
      </w:r>
      <w:r w:rsidR="00820F0E">
        <w:rPr>
          <w:rFonts w:ascii="Verdana" w:hAnsi="Verdana"/>
          <w:sz w:val="20"/>
          <w:szCs w:val="20"/>
          <w:lang w:val="es-ES"/>
        </w:rPr>
        <w:t xml:space="preserve"> </w:t>
      </w:r>
      <w:r w:rsidR="00792E05">
        <w:rPr>
          <w:rFonts w:ascii="Verdana" w:hAnsi="Verdana"/>
          <w:sz w:val="20"/>
          <w:szCs w:val="20"/>
          <w:lang w:val="es-ES"/>
        </w:rPr>
        <w:t>Creación</w:t>
      </w:r>
      <w:r w:rsidR="00820F0E">
        <w:rPr>
          <w:rFonts w:ascii="Verdana" w:hAnsi="Verdana"/>
          <w:sz w:val="20"/>
          <w:szCs w:val="20"/>
          <w:lang w:val="es-ES"/>
        </w:rPr>
        <w:t xml:space="preserve"> de documentos, informes al cliente.</w:t>
      </w:r>
    </w:p>
    <w:p w:rsidR="00031303" w:rsidRDefault="00031303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31303" w:rsidRDefault="00031303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31303" w:rsidRDefault="00031303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31303" w:rsidRDefault="00031303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031303" w:rsidRPr="00E456F6" w:rsidRDefault="00031303" w:rsidP="004E30A0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B77F11" w:rsidRDefault="00B77F11" w:rsidP="00B77F11">
      <w:pPr>
        <w:spacing w:line="276" w:lineRule="auto"/>
        <w:ind w:left="720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5"/>
        <w:gridCol w:w="2461"/>
      </w:tblGrid>
      <w:tr w:rsidR="003D03F0" w:rsidTr="001A7A8C">
        <w:tc>
          <w:tcPr>
            <w:tcW w:w="7745" w:type="dxa"/>
          </w:tcPr>
          <w:p w:rsidR="003D03F0" w:rsidRDefault="00F006DC" w:rsidP="00F006DC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GTI - </w:t>
            </w:r>
            <w:r w:rsidR="00992DAA">
              <w:rPr>
                <w:rFonts w:ascii="Arial" w:hAnsi="Arial" w:cs="Arial"/>
                <w:b/>
                <w:sz w:val="20"/>
                <w:szCs w:val="20"/>
              </w:rPr>
              <w:t>Empresa de M</w:t>
            </w:r>
            <w:r w:rsidR="00185938">
              <w:rPr>
                <w:rFonts w:ascii="Arial" w:hAnsi="Arial" w:cs="Arial"/>
                <w:b/>
                <w:sz w:val="20"/>
                <w:szCs w:val="20"/>
              </w:rPr>
              <w:t xml:space="preserve">ontaje </w:t>
            </w:r>
          </w:p>
        </w:tc>
        <w:tc>
          <w:tcPr>
            <w:tcW w:w="2461" w:type="dxa"/>
          </w:tcPr>
          <w:p w:rsidR="003D03F0" w:rsidRDefault="001A7A8C" w:rsidP="001A7A8C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Dic.</w:t>
            </w:r>
            <w:r w:rsidR="003D03F0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2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2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Febrero.2006</w:t>
            </w:r>
          </w:p>
        </w:tc>
      </w:tr>
    </w:tbl>
    <w:p w:rsidR="007C1FE2" w:rsidRDefault="007C1FE2" w:rsidP="0065600C">
      <w:pPr>
        <w:tabs>
          <w:tab w:val="left" w:pos="990"/>
        </w:tabs>
        <w:spacing w:line="276" w:lineRule="auto"/>
        <w:ind w:left="990" w:hanging="990"/>
        <w:jc w:val="both"/>
        <w:rPr>
          <w:rFonts w:ascii="Arial" w:hAnsi="Arial" w:cs="Arial"/>
          <w:b/>
          <w:sz w:val="20"/>
          <w:szCs w:val="20"/>
        </w:rPr>
      </w:pPr>
    </w:p>
    <w:p w:rsidR="0065600C" w:rsidRPr="0077599E" w:rsidRDefault="0065600C" w:rsidP="0077599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7599E">
        <w:rPr>
          <w:rFonts w:ascii="Arial" w:hAnsi="Arial" w:cs="Arial"/>
          <w:b/>
          <w:sz w:val="20"/>
          <w:szCs w:val="20"/>
        </w:rPr>
        <w:t xml:space="preserve">Proyecto Plantas </w:t>
      </w:r>
      <w:r w:rsidR="00E456F6">
        <w:rPr>
          <w:rFonts w:ascii="Arial" w:hAnsi="Arial" w:cs="Arial"/>
          <w:b/>
          <w:sz w:val="20"/>
          <w:szCs w:val="20"/>
        </w:rPr>
        <w:t>de Respaldo de Gas Propano-A</w:t>
      </w:r>
      <w:r w:rsidR="00E456F6" w:rsidRPr="00E456F6">
        <w:rPr>
          <w:rFonts w:ascii="Arial" w:hAnsi="Arial" w:cs="Arial"/>
          <w:b/>
          <w:sz w:val="20"/>
          <w:szCs w:val="20"/>
        </w:rPr>
        <w:t>ire “Las Vegas” y “</w:t>
      </w:r>
      <w:proofErr w:type="spellStart"/>
      <w:r w:rsidR="00E456F6" w:rsidRPr="00E456F6">
        <w:rPr>
          <w:rFonts w:ascii="Arial" w:hAnsi="Arial" w:cs="Arial"/>
          <w:b/>
          <w:sz w:val="20"/>
          <w:szCs w:val="20"/>
        </w:rPr>
        <w:t>Tapihue</w:t>
      </w:r>
      <w:proofErr w:type="spellEnd"/>
      <w:r w:rsidR="00E456F6" w:rsidRPr="00E456F6">
        <w:rPr>
          <w:rFonts w:ascii="Arial" w:hAnsi="Arial" w:cs="Arial"/>
          <w:b/>
          <w:sz w:val="20"/>
          <w:szCs w:val="20"/>
        </w:rPr>
        <w:t xml:space="preserve">”, </w:t>
      </w:r>
      <w:r w:rsidR="00E456F6">
        <w:rPr>
          <w:rFonts w:ascii="Arial" w:hAnsi="Arial" w:cs="Arial"/>
          <w:b/>
          <w:sz w:val="20"/>
          <w:szCs w:val="20"/>
        </w:rPr>
        <w:t>Viña del Mar</w:t>
      </w:r>
      <w:r w:rsidR="00C020F8">
        <w:rPr>
          <w:rFonts w:ascii="Arial" w:hAnsi="Arial" w:cs="Arial"/>
          <w:b/>
          <w:sz w:val="20"/>
          <w:szCs w:val="20"/>
        </w:rPr>
        <w:t>, MUSD 2</w:t>
      </w:r>
      <w:r w:rsidR="00D645C2">
        <w:rPr>
          <w:rFonts w:ascii="Arial" w:hAnsi="Arial" w:cs="Arial"/>
          <w:b/>
          <w:sz w:val="20"/>
          <w:szCs w:val="20"/>
        </w:rPr>
        <w:t>0.</w:t>
      </w:r>
    </w:p>
    <w:p w:rsidR="00C74BE3" w:rsidRDefault="00C74BE3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456F6" w:rsidRPr="00E456F6" w:rsidRDefault="000039A7" w:rsidP="00E456F6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Jefe de Operaciones</w:t>
      </w:r>
      <w:r w:rsidR="00820F0E">
        <w:rPr>
          <w:rFonts w:ascii="Verdana" w:hAnsi="Verdana"/>
          <w:sz w:val="20"/>
          <w:szCs w:val="20"/>
          <w:lang w:val="es-ES"/>
        </w:rPr>
        <w:t xml:space="preserve"> de construcción y</w:t>
      </w:r>
      <w:r>
        <w:rPr>
          <w:rFonts w:ascii="Verdana" w:hAnsi="Verdana"/>
          <w:sz w:val="20"/>
          <w:szCs w:val="20"/>
          <w:lang w:val="es-ES"/>
        </w:rPr>
        <w:t xml:space="preserve"> Montaje de</w:t>
      </w:r>
      <w:r w:rsidR="00820F0E">
        <w:rPr>
          <w:rFonts w:ascii="Verdana" w:hAnsi="Verdana"/>
          <w:sz w:val="20"/>
          <w:szCs w:val="20"/>
          <w:lang w:val="es-ES"/>
        </w:rPr>
        <w:t>l</w:t>
      </w:r>
      <w:r w:rsidR="0065600C" w:rsidRPr="0065600C">
        <w:rPr>
          <w:rFonts w:ascii="Verdana" w:hAnsi="Verdana"/>
          <w:sz w:val="20"/>
          <w:szCs w:val="20"/>
          <w:lang w:val="es-ES"/>
        </w:rPr>
        <w:t xml:space="preserve"> área </w:t>
      </w:r>
      <w:r w:rsidR="00A05442">
        <w:rPr>
          <w:rFonts w:ascii="Verdana" w:hAnsi="Verdana"/>
          <w:sz w:val="20"/>
          <w:szCs w:val="20"/>
          <w:lang w:val="es-ES"/>
        </w:rPr>
        <w:t xml:space="preserve">de equipos </w:t>
      </w:r>
      <w:r w:rsidR="0065600C" w:rsidRPr="0065600C">
        <w:rPr>
          <w:rFonts w:ascii="Verdana" w:hAnsi="Verdana"/>
          <w:sz w:val="20"/>
          <w:szCs w:val="20"/>
          <w:lang w:val="es-ES"/>
        </w:rPr>
        <w:t>electromecánic</w:t>
      </w:r>
      <w:r w:rsidR="00A05442">
        <w:rPr>
          <w:rFonts w:ascii="Verdana" w:hAnsi="Verdana"/>
          <w:sz w:val="20"/>
          <w:szCs w:val="20"/>
          <w:lang w:val="es-ES"/>
        </w:rPr>
        <w:t>os</w:t>
      </w:r>
      <w:r w:rsidR="00820F0E">
        <w:rPr>
          <w:rFonts w:ascii="Verdana" w:hAnsi="Verdana"/>
          <w:sz w:val="20"/>
          <w:szCs w:val="20"/>
          <w:lang w:val="es-ES"/>
        </w:rPr>
        <w:t xml:space="preserve"> </w:t>
      </w:r>
      <w:r w:rsidR="00A05442">
        <w:rPr>
          <w:rFonts w:ascii="Verdana" w:hAnsi="Verdana"/>
          <w:sz w:val="20"/>
          <w:szCs w:val="20"/>
          <w:lang w:val="es-ES"/>
        </w:rPr>
        <w:t>y d</w:t>
      </w:r>
      <w:r w:rsidR="00820F0E">
        <w:rPr>
          <w:rFonts w:ascii="Verdana" w:hAnsi="Verdana"/>
          <w:sz w:val="20"/>
          <w:szCs w:val="20"/>
          <w:lang w:val="es-ES"/>
        </w:rPr>
        <w:t xml:space="preserve">e </w:t>
      </w:r>
      <w:r w:rsidR="005F74E7">
        <w:rPr>
          <w:rFonts w:ascii="Verdana" w:hAnsi="Verdana"/>
          <w:sz w:val="20"/>
          <w:szCs w:val="20"/>
          <w:lang w:val="es-ES"/>
        </w:rPr>
        <w:t>instrumentación</w:t>
      </w:r>
      <w:r w:rsidR="005F74E7" w:rsidRPr="0065600C">
        <w:rPr>
          <w:rFonts w:ascii="Verdana" w:hAnsi="Verdana"/>
          <w:sz w:val="20"/>
          <w:szCs w:val="20"/>
          <w:lang w:val="es-ES"/>
        </w:rPr>
        <w:t xml:space="preserve"> </w:t>
      </w:r>
      <w:r w:rsidR="0065600C" w:rsidRPr="0065600C">
        <w:rPr>
          <w:rFonts w:ascii="Verdana" w:hAnsi="Verdana"/>
          <w:sz w:val="20"/>
          <w:szCs w:val="20"/>
          <w:lang w:val="es-ES"/>
        </w:rPr>
        <w:t>de</w:t>
      </w:r>
      <w:r>
        <w:rPr>
          <w:rFonts w:ascii="Verdana" w:hAnsi="Verdana"/>
          <w:sz w:val="20"/>
          <w:szCs w:val="20"/>
          <w:lang w:val="es-ES"/>
        </w:rPr>
        <w:t xml:space="preserve"> las</w:t>
      </w:r>
      <w:r w:rsidR="00820F0E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>p</w:t>
      </w:r>
      <w:r w:rsidR="00E456F6" w:rsidRPr="00E456F6">
        <w:rPr>
          <w:rFonts w:ascii="Verdana" w:hAnsi="Verdana"/>
          <w:sz w:val="20"/>
          <w:szCs w:val="20"/>
          <w:lang w:val="es-ES"/>
        </w:rPr>
        <w:t>lantas de respaldo de Gas Propano-Aire “Las Vegas” y “</w:t>
      </w:r>
      <w:proofErr w:type="spellStart"/>
      <w:r w:rsidR="00E456F6" w:rsidRPr="00E456F6">
        <w:rPr>
          <w:rFonts w:ascii="Verdana" w:hAnsi="Verdana"/>
          <w:sz w:val="20"/>
          <w:szCs w:val="20"/>
          <w:lang w:val="es-ES"/>
        </w:rPr>
        <w:t>Tapihue</w:t>
      </w:r>
      <w:proofErr w:type="spellEnd"/>
      <w:r w:rsidR="00E456F6" w:rsidRPr="00E456F6">
        <w:rPr>
          <w:rFonts w:ascii="Verdana" w:hAnsi="Verdana"/>
          <w:sz w:val="20"/>
          <w:szCs w:val="20"/>
          <w:lang w:val="es-ES"/>
        </w:rPr>
        <w:t xml:space="preserve">” de </w:t>
      </w:r>
      <w:proofErr w:type="spellStart"/>
      <w:r w:rsidR="00E456F6" w:rsidRPr="00E456F6">
        <w:rPr>
          <w:rFonts w:ascii="Verdana" w:hAnsi="Verdana"/>
          <w:sz w:val="20"/>
          <w:szCs w:val="20"/>
          <w:lang w:val="es-ES"/>
        </w:rPr>
        <w:t>Energas</w:t>
      </w:r>
      <w:proofErr w:type="spellEnd"/>
      <w:r w:rsidR="00E456F6" w:rsidRPr="00E456F6">
        <w:rPr>
          <w:rFonts w:ascii="Verdana" w:hAnsi="Verdana"/>
          <w:sz w:val="20"/>
          <w:szCs w:val="20"/>
          <w:lang w:val="es-ES"/>
        </w:rPr>
        <w:t xml:space="preserve"> S.A.</w:t>
      </w:r>
      <w:r w:rsidR="00E456F6">
        <w:rPr>
          <w:rFonts w:ascii="Verdana" w:hAnsi="Verdana"/>
          <w:sz w:val="20"/>
          <w:szCs w:val="20"/>
          <w:lang w:val="es-ES"/>
        </w:rPr>
        <w:t xml:space="preserve"> </w:t>
      </w:r>
      <w:r w:rsidR="00C9633A">
        <w:rPr>
          <w:rFonts w:ascii="Verdana" w:hAnsi="Verdana"/>
          <w:sz w:val="20"/>
          <w:szCs w:val="20"/>
          <w:lang w:val="es-ES"/>
        </w:rPr>
        <w:t>Revisión</w:t>
      </w:r>
      <w:r w:rsidR="00820F0E">
        <w:rPr>
          <w:rFonts w:ascii="Verdana" w:hAnsi="Verdana"/>
          <w:sz w:val="20"/>
          <w:szCs w:val="20"/>
          <w:lang w:val="es-ES"/>
        </w:rPr>
        <w:t xml:space="preserve"> de ingeniería, </w:t>
      </w:r>
      <w:proofErr w:type="spellStart"/>
      <w:r w:rsidR="00820F0E">
        <w:rPr>
          <w:rFonts w:ascii="Verdana" w:hAnsi="Verdana"/>
          <w:sz w:val="20"/>
          <w:szCs w:val="20"/>
          <w:lang w:val="es-ES"/>
        </w:rPr>
        <w:t>comisionamiento</w:t>
      </w:r>
      <w:proofErr w:type="spellEnd"/>
      <w:r w:rsidR="00820F0E">
        <w:rPr>
          <w:rFonts w:ascii="Verdana" w:hAnsi="Verdana"/>
          <w:sz w:val="20"/>
          <w:szCs w:val="20"/>
          <w:lang w:val="es-ES"/>
        </w:rPr>
        <w:t xml:space="preserve"> y generación de planos AS </w:t>
      </w:r>
      <w:proofErr w:type="spellStart"/>
      <w:r w:rsidR="00820F0E">
        <w:rPr>
          <w:rFonts w:ascii="Verdana" w:hAnsi="Verdana"/>
          <w:sz w:val="20"/>
          <w:szCs w:val="20"/>
          <w:lang w:val="es-ES"/>
        </w:rPr>
        <w:t>Build</w:t>
      </w:r>
      <w:proofErr w:type="spellEnd"/>
      <w:r w:rsidR="00820F0E">
        <w:rPr>
          <w:rFonts w:ascii="Verdana" w:hAnsi="Verdana"/>
          <w:sz w:val="20"/>
          <w:szCs w:val="20"/>
          <w:lang w:val="es-ES"/>
        </w:rPr>
        <w:t>. Control y gestión de recursos humanos y presupuesto del proyecto.</w:t>
      </w:r>
    </w:p>
    <w:p w:rsidR="00F006DC" w:rsidRDefault="00F006DC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2178"/>
      </w:tblGrid>
      <w:tr w:rsidR="003D03F0" w:rsidTr="00820F0E">
        <w:tc>
          <w:tcPr>
            <w:tcW w:w="8028" w:type="dxa"/>
          </w:tcPr>
          <w:p w:rsidR="003D03F0" w:rsidRDefault="00841353" w:rsidP="002E2347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Consorcio</w:t>
            </w:r>
            <w:r w:rsidR="002E2347">
              <w:rPr>
                <w:rFonts w:ascii="Arial" w:hAnsi="Arial" w:cs="Arial"/>
                <w:b/>
                <w:sz w:val="20"/>
                <w:szCs w:val="20"/>
              </w:rPr>
              <w:t xml:space="preserve"> M&amp;C – </w:t>
            </w:r>
            <w:proofErr w:type="spellStart"/>
            <w:r w:rsidR="002E2347">
              <w:rPr>
                <w:rFonts w:ascii="Arial" w:hAnsi="Arial" w:cs="Arial"/>
                <w:b/>
                <w:sz w:val="20"/>
                <w:szCs w:val="20"/>
              </w:rPr>
              <w:t>Cade</w:t>
            </w:r>
            <w:proofErr w:type="spellEnd"/>
            <w:r w:rsidR="002E23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E2347">
              <w:rPr>
                <w:rFonts w:ascii="Arial" w:hAnsi="Arial" w:cs="Arial"/>
                <w:b/>
                <w:sz w:val="20"/>
                <w:szCs w:val="20"/>
              </w:rPr>
              <w:t>Idepe</w:t>
            </w:r>
            <w:proofErr w:type="spellEnd"/>
          </w:p>
        </w:tc>
        <w:tc>
          <w:tcPr>
            <w:tcW w:w="2178" w:type="dxa"/>
          </w:tcPr>
          <w:p w:rsidR="003D03F0" w:rsidRDefault="001A7A8C" w:rsidP="003D03F0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Ene.</w:t>
            </w:r>
            <w:r w:rsidR="003D03F0">
              <w:rPr>
                <w:rFonts w:ascii="Arial" w:hAnsi="Arial" w:cs="Arial"/>
                <w:b/>
                <w:sz w:val="20"/>
                <w:szCs w:val="20"/>
              </w:rPr>
              <w:t>2005</w:t>
            </w:r>
            <w:r w:rsidR="0082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2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Nov.2005</w:t>
            </w:r>
          </w:p>
        </w:tc>
      </w:tr>
    </w:tbl>
    <w:p w:rsidR="007C1FE2" w:rsidRDefault="007C1FE2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F2124" w:rsidRPr="0077599E" w:rsidRDefault="00CF2124" w:rsidP="00CF212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7599E">
        <w:rPr>
          <w:rFonts w:ascii="Arial" w:hAnsi="Arial" w:cs="Arial"/>
          <w:b/>
          <w:sz w:val="20"/>
          <w:szCs w:val="20"/>
        </w:rPr>
        <w:t xml:space="preserve">Proyecto </w:t>
      </w:r>
      <w:r w:rsidR="00820F0E">
        <w:rPr>
          <w:rFonts w:ascii="Arial" w:hAnsi="Arial" w:cs="Arial"/>
          <w:b/>
          <w:sz w:val="20"/>
          <w:szCs w:val="20"/>
        </w:rPr>
        <w:t>Metro</w:t>
      </w:r>
      <w:r w:rsidR="00A05442">
        <w:rPr>
          <w:rFonts w:ascii="Arial" w:hAnsi="Arial" w:cs="Arial"/>
          <w:b/>
          <w:sz w:val="20"/>
          <w:szCs w:val="20"/>
        </w:rPr>
        <w:t xml:space="preserve"> de V</w:t>
      </w:r>
      <w:r w:rsidR="00820F0E">
        <w:rPr>
          <w:rFonts w:ascii="Arial" w:hAnsi="Arial" w:cs="Arial"/>
          <w:b/>
          <w:sz w:val="20"/>
          <w:szCs w:val="20"/>
        </w:rPr>
        <w:t>alp</w:t>
      </w:r>
      <w:r w:rsidR="00A05442">
        <w:rPr>
          <w:rFonts w:ascii="Arial" w:hAnsi="Arial" w:cs="Arial"/>
          <w:b/>
          <w:sz w:val="20"/>
          <w:szCs w:val="20"/>
        </w:rPr>
        <w:t>araíso,</w:t>
      </w:r>
      <w:r w:rsidR="002E2347">
        <w:rPr>
          <w:rFonts w:ascii="Arial" w:hAnsi="Arial" w:cs="Arial"/>
          <w:b/>
          <w:sz w:val="20"/>
          <w:szCs w:val="20"/>
        </w:rPr>
        <w:t xml:space="preserve"> MERVAL – IV ETAPA</w:t>
      </w:r>
      <w:r w:rsidR="00820F0E">
        <w:rPr>
          <w:rFonts w:ascii="Arial" w:hAnsi="Arial" w:cs="Arial"/>
          <w:b/>
          <w:sz w:val="20"/>
          <w:szCs w:val="20"/>
        </w:rPr>
        <w:t>.</w:t>
      </w:r>
    </w:p>
    <w:p w:rsidR="0065600C" w:rsidRDefault="0065600C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5600C" w:rsidRPr="0065600C" w:rsidRDefault="000039A7" w:rsidP="0065600C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ITO </w:t>
      </w:r>
      <w:r w:rsidR="00CF2124" w:rsidRPr="0065600C">
        <w:rPr>
          <w:rFonts w:ascii="Verdana" w:hAnsi="Verdana"/>
          <w:sz w:val="20"/>
          <w:szCs w:val="20"/>
          <w:lang w:val="es-ES"/>
        </w:rPr>
        <w:t>Eléct</w:t>
      </w:r>
      <w:r w:rsidR="00CF2124">
        <w:rPr>
          <w:rFonts w:ascii="Verdana" w:hAnsi="Verdana"/>
          <w:sz w:val="20"/>
          <w:szCs w:val="20"/>
          <w:lang w:val="es-ES"/>
        </w:rPr>
        <w:t>rico</w:t>
      </w:r>
      <w:r w:rsidR="00820F0E">
        <w:rPr>
          <w:rFonts w:ascii="Verdana" w:hAnsi="Verdana"/>
          <w:sz w:val="20"/>
          <w:szCs w:val="20"/>
          <w:lang w:val="es-ES"/>
        </w:rPr>
        <w:t xml:space="preserve"> </w:t>
      </w:r>
      <w:r w:rsidR="00CF2124">
        <w:rPr>
          <w:rFonts w:ascii="Verdana" w:hAnsi="Verdana"/>
          <w:sz w:val="20"/>
          <w:szCs w:val="20"/>
          <w:lang w:val="es-ES"/>
        </w:rPr>
        <w:t xml:space="preserve">del consorcio de ingeniería M&amp;C CADE-IDEPE, </w:t>
      </w:r>
      <w:r w:rsidR="00820F0E">
        <w:rPr>
          <w:rFonts w:ascii="Verdana" w:hAnsi="Verdana"/>
          <w:sz w:val="20"/>
          <w:szCs w:val="20"/>
          <w:lang w:val="es-ES"/>
        </w:rPr>
        <w:t>r</w:t>
      </w:r>
      <w:r w:rsidR="00CF2124">
        <w:rPr>
          <w:rFonts w:ascii="Verdana" w:hAnsi="Verdana"/>
          <w:sz w:val="20"/>
          <w:szCs w:val="20"/>
          <w:lang w:val="es-ES"/>
        </w:rPr>
        <w:t>evisión de la ingeniería y posterior inspección de la construcción</w:t>
      </w:r>
      <w:r w:rsidR="0065600C" w:rsidRPr="0065600C">
        <w:rPr>
          <w:rFonts w:ascii="Verdana" w:hAnsi="Verdana"/>
          <w:sz w:val="20"/>
          <w:szCs w:val="20"/>
          <w:lang w:val="es-ES"/>
        </w:rPr>
        <w:t xml:space="preserve"> del sistema de ener</w:t>
      </w:r>
      <w:r w:rsidR="00820F0E">
        <w:rPr>
          <w:rFonts w:ascii="Verdana" w:hAnsi="Verdana"/>
          <w:sz w:val="20"/>
          <w:szCs w:val="20"/>
          <w:lang w:val="es-ES"/>
        </w:rPr>
        <w:t xml:space="preserve">gía, supervisando los contratistas </w:t>
      </w:r>
      <w:r w:rsidR="0065600C" w:rsidRPr="0065600C">
        <w:rPr>
          <w:rFonts w:ascii="Verdana" w:hAnsi="Verdana"/>
          <w:sz w:val="20"/>
          <w:szCs w:val="20"/>
          <w:lang w:val="es-ES"/>
        </w:rPr>
        <w:t>(</w:t>
      </w:r>
      <w:r w:rsidR="00A05442" w:rsidRPr="0065600C">
        <w:rPr>
          <w:rFonts w:ascii="Verdana" w:hAnsi="Verdana"/>
          <w:sz w:val="20"/>
          <w:szCs w:val="20"/>
          <w:lang w:val="es-ES"/>
        </w:rPr>
        <w:t>A</w:t>
      </w:r>
      <w:r w:rsidR="00A05442">
        <w:rPr>
          <w:rFonts w:ascii="Verdana" w:hAnsi="Verdana"/>
          <w:sz w:val="20"/>
          <w:szCs w:val="20"/>
          <w:lang w:val="es-ES"/>
        </w:rPr>
        <w:t>LSTOM</w:t>
      </w:r>
      <w:r w:rsidR="0065600C" w:rsidRPr="0065600C">
        <w:rPr>
          <w:rFonts w:ascii="Verdana" w:hAnsi="Verdana"/>
          <w:sz w:val="20"/>
          <w:szCs w:val="20"/>
          <w:lang w:val="es-ES"/>
        </w:rPr>
        <w:t>), Baja tensión (</w:t>
      </w:r>
      <w:proofErr w:type="spellStart"/>
      <w:r w:rsidR="0065600C" w:rsidRPr="0065600C">
        <w:rPr>
          <w:rFonts w:ascii="Verdana" w:hAnsi="Verdana"/>
          <w:sz w:val="20"/>
          <w:szCs w:val="20"/>
          <w:lang w:val="es-ES"/>
        </w:rPr>
        <w:t>Abengoa</w:t>
      </w:r>
      <w:proofErr w:type="spellEnd"/>
      <w:r w:rsidR="0065600C" w:rsidRPr="0065600C">
        <w:rPr>
          <w:rFonts w:ascii="Verdana" w:hAnsi="Verdana"/>
          <w:sz w:val="20"/>
          <w:szCs w:val="20"/>
          <w:lang w:val="es-ES"/>
        </w:rPr>
        <w:t>), Ventilación (ABB), ascensores (</w:t>
      </w:r>
      <w:proofErr w:type="spellStart"/>
      <w:r w:rsidR="0065600C" w:rsidRPr="0065600C">
        <w:rPr>
          <w:rFonts w:ascii="Verdana" w:hAnsi="Verdana"/>
          <w:sz w:val="20"/>
          <w:szCs w:val="20"/>
          <w:lang w:val="es-ES"/>
        </w:rPr>
        <w:t>Thyssenkroup</w:t>
      </w:r>
      <w:proofErr w:type="spellEnd"/>
      <w:r w:rsidR="0065600C" w:rsidRPr="0065600C">
        <w:rPr>
          <w:rFonts w:ascii="Verdana" w:hAnsi="Verdana"/>
          <w:sz w:val="20"/>
          <w:szCs w:val="20"/>
          <w:lang w:val="es-ES"/>
        </w:rPr>
        <w:t>).</w:t>
      </w:r>
      <w:r w:rsidR="00820F0E">
        <w:rPr>
          <w:rFonts w:ascii="Verdana" w:hAnsi="Verdana"/>
          <w:sz w:val="20"/>
          <w:szCs w:val="20"/>
          <w:lang w:val="es-ES"/>
        </w:rPr>
        <w:t xml:space="preserve"> I</w:t>
      </w:r>
      <w:r w:rsidR="009007D4">
        <w:rPr>
          <w:rFonts w:ascii="Verdana" w:hAnsi="Verdana"/>
          <w:sz w:val="20"/>
          <w:szCs w:val="20"/>
          <w:lang w:val="es-ES"/>
        </w:rPr>
        <w:t>nspección</w:t>
      </w:r>
      <w:r w:rsidR="00CF2124">
        <w:rPr>
          <w:rFonts w:ascii="Verdana" w:hAnsi="Verdana"/>
          <w:sz w:val="20"/>
          <w:szCs w:val="20"/>
          <w:lang w:val="es-ES"/>
        </w:rPr>
        <w:t xml:space="preserve"> del Contrato de la Modificación </w:t>
      </w:r>
      <w:r w:rsidR="0065600C" w:rsidRPr="0065600C">
        <w:rPr>
          <w:rFonts w:ascii="Verdana" w:hAnsi="Verdana"/>
          <w:sz w:val="20"/>
          <w:szCs w:val="20"/>
          <w:lang w:val="es-ES"/>
        </w:rPr>
        <w:t>de la Subestación Rectificadora El Salto</w:t>
      </w:r>
      <w:r w:rsidR="00CF2124">
        <w:rPr>
          <w:rFonts w:ascii="Verdana" w:hAnsi="Verdana"/>
          <w:sz w:val="20"/>
          <w:szCs w:val="20"/>
          <w:lang w:val="es-ES"/>
        </w:rPr>
        <w:t xml:space="preserve"> (ALSTOM)</w:t>
      </w:r>
      <w:r w:rsidR="0065600C" w:rsidRPr="0065600C">
        <w:rPr>
          <w:rFonts w:ascii="Verdana" w:hAnsi="Verdana"/>
          <w:sz w:val="20"/>
          <w:szCs w:val="20"/>
          <w:lang w:val="es-ES"/>
        </w:rPr>
        <w:t xml:space="preserve">, </w:t>
      </w:r>
      <w:r w:rsidR="00820F0E">
        <w:rPr>
          <w:rFonts w:ascii="Verdana" w:hAnsi="Verdana"/>
          <w:sz w:val="20"/>
          <w:szCs w:val="20"/>
          <w:lang w:val="es-ES"/>
        </w:rPr>
        <w:t>inspecci</w:t>
      </w:r>
      <w:r w:rsidR="00A05442">
        <w:rPr>
          <w:rFonts w:ascii="Verdana" w:hAnsi="Verdana"/>
          <w:sz w:val="20"/>
          <w:szCs w:val="20"/>
          <w:lang w:val="es-ES"/>
        </w:rPr>
        <w:t>ó</w:t>
      </w:r>
      <w:r w:rsidR="00820F0E">
        <w:rPr>
          <w:rFonts w:ascii="Verdana" w:hAnsi="Verdana"/>
          <w:sz w:val="20"/>
          <w:szCs w:val="20"/>
          <w:lang w:val="es-ES"/>
        </w:rPr>
        <w:t>n</w:t>
      </w:r>
      <w:r w:rsidR="0065600C" w:rsidRPr="0065600C">
        <w:rPr>
          <w:rFonts w:ascii="Verdana" w:hAnsi="Verdana"/>
          <w:sz w:val="20"/>
          <w:szCs w:val="20"/>
          <w:lang w:val="es-ES"/>
        </w:rPr>
        <w:t xml:space="preserve"> de todo el proyecto de </w:t>
      </w:r>
      <w:proofErr w:type="spellStart"/>
      <w:r w:rsidR="0065600C" w:rsidRPr="0065600C">
        <w:rPr>
          <w:rFonts w:ascii="Verdana" w:hAnsi="Verdana"/>
          <w:sz w:val="20"/>
          <w:szCs w:val="20"/>
          <w:lang w:val="es-ES"/>
        </w:rPr>
        <w:t>alumbrado</w:t>
      </w:r>
      <w:r w:rsidR="00A05442">
        <w:rPr>
          <w:rFonts w:ascii="Verdana" w:hAnsi="Verdana"/>
          <w:sz w:val="20"/>
          <w:szCs w:val="20"/>
          <w:lang w:val="es-ES"/>
        </w:rPr>
        <w:t>,</w:t>
      </w:r>
      <w:r w:rsidR="0065600C" w:rsidRPr="0065600C">
        <w:rPr>
          <w:rFonts w:ascii="Verdana" w:hAnsi="Verdana"/>
          <w:sz w:val="20"/>
          <w:szCs w:val="20"/>
          <w:lang w:val="es-ES"/>
        </w:rPr>
        <w:t>fuerza</w:t>
      </w:r>
      <w:proofErr w:type="spellEnd"/>
      <w:r w:rsidR="0065600C" w:rsidRPr="0065600C">
        <w:rPr>
          <w:rFonts w:ascii="Verdana" w:hAnsi="Verdana"/>
          <w:sz w:val="20"/>
          <w:szCs w:val="20"/>
          <w:lang w:val="es-ES"/>
        </w:rPr>
        <w:t xml:space="preserve"> </w:t>
      </w:r>
      <w:r w:rsidR="00A05442">
        <w:rPr>
          <w:rFonts w:ascii="Verdana" w:hAnsi="Verdana"/>
          <w:sz w:val="20"/>
          <w:szCs w:val="20"/>
          <w:lang w:val="es-ES"/>
        </w:rPr>
        <w:t xml:space="preserve">y Red de BT </w:t>
      </w:r>
      <w:r w:rsidR="0065600C" w:rsidRPr="0065600C">
        <w:rPr>
          <w:rFonts w:ascii="Verdana" w:hAnsi="Verdana"/>
          <w:sz w:val="20"/>
          <w:szCs w:val="20"/>
          <w:lang w:val="es-ES"/>
        </w:rPr>
        <w:t xml:space="preserve">de las estaciones del túnel y en complemento con los proyectos del sistema de ventilación y de ascensores.  Subestaciones de Alta Tensión, Generadores, Subestaciones de Rectificación, Subestaciones </w:t>
      </w:r>
      <w:proofErr w:type="spellStart"/>
      <w:r w:rsidR="0065600C" w:rsidRPr="0065600C">
        <w:rPr>
          <w:rFonts w:ascii="Verdana" w:hAnsi="Verdana"/>
          <w:sz w:val="20"/>
          <w:szCs w:val="20"/>
          <w:lang w:val="es-ES"/>
        </w:rPr>
        <w:t>PadMounted</w:t>
      </w:r>
      <w:proofErr w:type="spellEnd"/>
      <w:r w:rsidR="0065600C" w:rsidRPr="0065600C">
        <w:rPr>
          <w:rFonts w:ascii="Verdana" w:hAnsi="Verdana"/>
          <w:sz w:val="20"/>
          <w:szCs w:val="20"/>
          <w:lang w:val="es-ES"/>
        </w:rPr>
        <w:t>, Líneas aéreas de AT y MT, sistemas de alumbrado y fuerza, canalizaciones varias, Montajes Eléctricos de equipos varios (transformadores, ventiladores, Celdas Eléctricas, etc.).</w:t>
      </w:r>
    </w:p>
    <w:p w:rsidR="00D5115C" w:rsidRDefault="00D5115C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3"/>
        <w:gridCol w:w="1583"/>
      </w:tblGrid>
      <w:tr w:rsidR="003D03F0" w:rsidTr="003D03F0">
        <w:tc>
          <w:tcPr>
            <w:tcW w:w="7650" w:type="dxa"/>
          </w:tcPr>
          <w:p w:rsidR="003D03F0" w:rsidRDefault="003D03F0" w:rsidP="00C5245E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ASESOR</w:t>
            </w:r>
            <w:r w:rsidR="00903C2C">
              <w:rPr>
                <w:rFonts w:ascii="Arial" w:hAnsi="Arial" w:cs="Arial"/>
                <w:b/>
                <w:sz w:val="20"/>
                <w:szCs w:val="20"/>
              </w:rPr>
              <w:t xml:space="preserve"> Y CONSULTOR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INDEPENDIENTE</w:t>
            </w:r>
            <w:r w:rsidRPr="003D03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3D03F0" w:rsidRDefault="003D03F0" w:rsidP="00E456F6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E456F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7C1FE2" w:rsidRDefault="007C1FE2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E0953" w:rsidRPr="000E0953" w:rsidRDefault="007C1FE2" w:rsidP="0074788F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3D03F0">
        <w:rPr>
          <w:rFonts w:ascii="Verdana" w:hAnsi="Verdana"/>
          <w:sz w:val="20"/>
          <w:szCs w:val="20"/>
          <w:lang w:val="es-ES"/>
        </w:rPr>
        <w:t xml:space="preserve">Elaboración, revisión y asesorías para diferentes proyectos eléctricos, realizando evaluaciones </w:t>
      </w:r>
      <w:r w:rsidR="005F74E7">
        <w:rPr>
          <w:rFonts w:ascii="Verdana" w:hAnsi="Verdana"/>
          <w:sz w:val="20"/>
          <w:szCs w:val="20"/>
          <w:lang w:val="es-ES"/>
        </w:rPr>
        <w:t xml:space="preserve">técnicas y evaluaciones </w:t>
      </w:r>
      <w:r w:rsidRPr="003D03F0">
        <w:rPr>
          <w:rFonts w:ascii="Verdana" w:hAnsi="Verdana"/>
          <w:sz w:val="20"/>
          <w:szCs w:val="20"/>
          <w:lang w:val="es-ES"/>
        </w:rPr>
        <w:t xml:space="preserve">económicas </w:t>
      </w:r>
      <w:r w:rsidR="005F74E7">
        <w:rPr>
          <w:rFonts w:ascii="Verdana" w:hAnsi="Verdana"/>
          <w:sz w:val="20"/>
          <w:szCs w:val="20"/>
          <w:lang w:val="es-ES"/>
        </w:rPr>
        <w:t>de</w:t>
      </w:r>
      <w:r w:rsidRPr="003D03F0">
        <w:rPr>
          <w:rFonts w:ascii="Verdana" w:hAnsi="Verdana"/>
          <w:sz w:val="20"/>
          <w:szCs w:val="20"/>
          <w:lang w:val="es-ES"/>
        </w:rPr>
        <w:t xml:space="preserve"> proyectos de </w:t>
      </w:r>
      <w:r w:rsidR="00B32796">
        <w:rPr>
          <w:rFonts w:ascii="Verdana" w:hAnsi="Verdana"/>
          <w:sz w:val="20"/>
          <w:szCs w:val="20"/>
          <w:lang w:val="es-ES"/>
        </w:rPr>
        <w:t>mediana y pequeña</w:t>
      </w:r>
      <w:r w:rsidRPr="003D03F0">
        <w:rPr>
          <w:rFonts w:ascii="Verdana" w:hAnsi="Verdana"/>
          <w:sz w:val="20"/>
          <w:szCs w:val="20"/>
          <w:lang w:val="es-ES"/>
        </w:rPr>
        <w:t xml:space="preserve"> envergadura</w:t>
      </w:r>
      <w:r w:rsidR="005F74E7">
        <w:rPr>
          <w:rFonts w:ascii="Verdana" w:hAnsi="Verdana"/>
          <w:sz w:val="20"/>
          <w:szCs w:val="20"/>
          <w:lang w:val="es-ES"/>
        </w:rPr>
        <w:t>, para diferentes clientes</w:t>
      </w:r>
      <w:r w:rsidRPr="003D03F0">
        <w:rPr>
          <w:rFonts w:ascii="Verdana" w:hAnsi="Verdana"/>
          <w:sz w:val="20"/>
          <w:szCs w:val="20"/>
          <w:lang w:val="es-ES"/>
        </w:rPr>
        <w:t>.</w:t>
      </w:r>
      <w:r w:rsidR="0074788F">
        <w:rPr>
          <w:rFonts w:ascii="Verdana" w:hAnsi="Verdana"/>
          <w:sz w:val="20"/>
          <w:szCs w:val="20"/>
          <w:lang w:val="es-ES"/>
        </w:rPr>
        <w:t xml:space="preserve"> </w:t>
      </w:r>
      <w:r w:rsidRPr="003D03F0">
        <w:rPr>
          <w:rFonts w:ascii="Verdana" w:hAnsi="Verdana"/>
          <w:sz w:val="20"/>
          <w:szCs w:val="20"/>
          <w:lang w:val="es-ES"/>
        </w:rPr>
        <w:t xml:space="preserve">Desarrollo, revisión y ejecución de Planos Eléctricos y estudios </w:t>
      </w:r>
      <w:r w:rsidR="005F74E7">
        <w:rPr>
          <w:rFonts w:ascii="Verdana" w:hAnsi="Verdana"/>
          <w:sz w:val="20"/>
          <w:szCs w:val="20"/>
          <w:lang w:val="es-ES"/>
        </w:rPr>
        <w:t xml:space="preserve">de </w:t>
      </w:r>
      <w:r w:rsidRPr="003D03F0">
        <w:rPr>
          <w:rFonts w:ascii="Verdana" w:hAnsi="Verdana"/>
          <w:sz w:val="20"/>
          <w:szCs w:val="20"/>
          <w:lang w:val="es-ES"/>
        </w:rPr>
        <w:t>Tarifas, F</w:t>
      </w:r>
      <w:r w:rsidR="005F74E7">
        <w:rPr>
          <w:rFonts w:ascii="Verdana" w:hAnsi="Verdana"/>
          <w:sz w:val="20"/>
          <w:szCs w:val="20"/>
          <w:lang w:val="es-ES"/>
        </w:rPr>
        <w:t xml:space="preserve">actor de </w:t>
      </w:r>
      <w:r w:rsidRPr="003D03F0">
        <w:rPr>
          <w:rFonts w:ascii="Verdana" w:hAnsi="Verdana"/>
          <w:sz w:val="20"/>
          <w:szCs w:val="20"/>
          <w:lang w:val="es-ES"/>
        </w:rPr>
        <w:t>P</w:t>
      </w:r>
      <w:r w:rsidR="005F74E7">
        <w:rPr>
          <w:rFonts w:ascii="Verdana" w:hAnsi="Verdana"/>
          <w:sz w:val="20"/>
          <w:szCs w:val="20"/>
          <w:lang w:val="es-ES"/>
        </w:rPr>
        <w:t>otencia</w:t>
      </w:r>
      <w:r w:rsidRPr="003D03F0">
        <w:rPr>
          <w:rFonts w:ascii="Verdana" w:hAnsi="Verdana"/>
          <w:sz w:val="20"/>
          <w:szCs w:val="20"/>
          <w:lang w:val="es-ES"/>
        </w:rPr>
        <w:t xml:space="preserve">, tramitaciones </w:t>
      </w:r>
      <w:r w:rsidR="005F74E7">
        <w:rPr>
          <w:rFonts w:ascii="Verdana" w:hAnsi="Verdana"/>
          <w:sz w:val="20"/>
          <w:szCs w:val="20"/>
          <w:lang w:val="es-ES"/>
        </w:rPr>
        <w:t xml:space="preserve">ante la </w:t>
      </w:r>
      <w:r w:rsidRPr="003D03F0">
        <w:rPr>
          <w:rFonts w:ascii="Verdana" w:hAnsi="Verdana"/>
          <w:sz w:val="20"/>
          <w:szCs w:val="20"/>
          <w:lang w:val="es-ES"/>
        </w:rPr>
        <w:t>SEC, etc</w:t>
      </w:r>
      <w:r w:rsidR="00A05442">
        <w:rPr>
          <w:rFonts w:ascii="Verdana" w:hAnsi="Verdana"/>
          <w:sz w:val="20"/>
          <w:szCs w:val="20"/>
          <w:lang w:val="es-ES"/>
        </w:rPr>
        <w:t>.</w:t>
      </w:r>
      <w:r w:rsidRPr="003D03F0">
        <w:rPr>
          <w:rFonts w:ascii="Verdana" w:hAnsi="Verdana"/>
          <w:sz w:val="20"/>
          <w:szCs w:val="20"/>
          <w:lang w:val="es-ES"/>
        </w:rPr>
        <w:t>).</w:t>
      </w:r>
      <w:r w:rsidR="0074788F">
        <w:rPr>
          <w:rFonts w:ascii="Verdana" w:hAnsi="Verdana"/>
          <w:sz w:val="20"/>
          <w:szCs w:val="20"/>
          <w:lang w:val="es-ES"/>
        </w:rPr>
        <w:t xml:space="preserve"> </w:t>
      </w:r>
      <w:r w:rsidR="000E0953" w:rsidRPr="000E0953">
        <w:rPr>
          <w:rFonts w:ascii="Verdana" w:hAnsi="Verdana"/>
          <w:sz w:val="20"/>
          <w:szCs w:val="20"/>
          <w:lang w:val="es-ES"/>
        </w:rPr>
        <w:t xml:space="preserve">Asesorías en Estudios de flujos de potencia y de </w:t>
      </w:r>
      <w:proofErr w:type="spellStart"/>
      <w:r w:rsidR="000E0953" w:rsidRPr="000E0953">
        <w:rPr>
          <w:rFonts w:ascii="Verdana" w:hAnsi="Verdana"/>
          <w:sz w:val="20"/>
          <w:szCs w:val="20"/>
          <w:lang w:val="es-ES"/>
        </w:rPr>
        <w:t>cortocircuitos</w:t>
      </w:r>
      <w:proofErr w:type="gramStart"/>
      <w:r w:rsidR="005F74E7">
        <w:rPr>
          <w:rFonts w:ascii="Verdana" w:hAnsi="Verdana"/>
          <w:sz w:val="20"/>
          <w:szCs w:val="20"/>
          <w:lang w:val="es-ES"/>
        </w:rPr>
        <w:t>,e</w:t>
      </w:r>
      <w:r w:rsidR="000E0953" w:rsidRPr="000E0953">
        <w:rPr>
          <w:rFonts w:ascii="Verdana" w:hAnsi="Verdana"/>
          <w:sz w:val="20"/>
          <w:szCs w:val="20"/>
          <w:lang w:val="es-ES"/>
        </w:rPr>
        <w:t>studios</w:t>
      </w:r>
      <w:proofErr w:type="spellEnd"/>
      <w:proofErr w:type="gramEnd"/>
      <w:r w:rsidR="000E0953" w:rsidRPr="000E0953">
        <w:rPr>
          <w:rFonts w:ascii="Verdana" w:hAnsi="Verdana"/>
          <w:sz w:val="20"/>
          <w:szCs w:val="20"/>
          <w:lang w:val="es-ES"/>
        </w:rPr>
        <w:t xml:space="preserve"> d</w:t>
      </w:r>
      <w:r w:rsidR="000E0953">
        <w:rPr>
          <w:rFonts w:ascii="Verdana" w:hAnsi="Verdana"/>
          <w:sz w:val="20"/>
          <w:szCs w:val="20"/>
          <w:lang w:val="es-ES"/>
        </w:rPr>
        <w:t xml:space="preserve">e coordinación de ajustes de </w:t>
      </w:r>
      <w:r w:rsidR="000E0953" w:rsidRPr="000E0953">
        <w:rPr>
          <w:rFonts w:ascii="Verdana" w:hAnsi="Verdana"/>
          <w:sz w:val="20"/>
          <w:szCs w:val="20"/>
          <w:lang w:val="es-ES"/>
        </w:rPr>
        <w:t>protecciones</w:t>
      </w:r>
      <w:r w:rsidR="005F74E7">
        <w:rPr>
          <w:rFonts w:ascii="Verdana" w:hAnsi="Verdana"/>
          <w:sz w:val="20"/>
          <w:szCs w:val="20"/>
          <w:lang w:val="es-ES"/>
        </w:rPr>
        <w:t>, d</w:t>
      </w:r>
      <w:r w:rsidR="000E0953" w:rsidRPr="000E0953">
        <w:rPr>
          <w:rFonts w:ascii="Verdana" w:hAnsi="Verdana"/>
          <w:sz w:val="20"/>
          <w:szCs w:val="20"/>
          <w:lang w:val="es-ES"/>
        </w:rPr>
        <w:t>iseño de mallas de puesta a tierra</w:t>
      </w:r>
      <w:r w:rsidR="005F74E7">
        <w:rPr>
          <w:rFonts w:ascii="Verdana" w:hAnsi="Verdana"/>
          <w:sz w:val="20"/>
          <w:szCs w:val="20"/>
          <w:lang w:val="es-ES"/>
        </w:rPr>
        <w:t>, a</w:t>
      </w:r>
      <w:r w:rsidR="000E0953" w:rsidRPr="000E0953">
        <w:rPr>
          <w:rFonts w:ascii="Verdana" w:hAnsi="Verdana"/>
          <w:sz w:val="20"/>
          <w:szCs w:val="20"/>
          <w:lang w:val="es-ES"/>
        </w:rPr>
        <w:t xml:space="preserve">nálisis de calidad de suministro de energía; </w:t>
      </w:r>
      <w:r w:rsidR="005F74E7">
        <w:rPr>
          <w:rFonts w:ascii="Verdana" w:hAnsi="Verdana"/>
          <w:sz w:val="20"/>
          <w:szCs w:val="20"/>
          <w:lang w:val="es-ES"/>
        </w:rPr>
        <w:t>e</w:t>
      </w:r>
      <w:r w:rsidR="000E0953" w:rsidRPr="000E0953">
        <w:rPr>
          <w:rFonts w:ascii="Verdana" w:hAnsi="Verdana"/>
          <w:sz w:val="20"/>
          <w:szCs w:val="20"/>
          <w:lang w:val="es-ES"/>
        </w:rPr>
        <w:t xml:space="preserve">studios de partidas de motores de gran potencia, flujos de armónicas, </w:t>
      </w:r>
      <w:proofErr w:type="spellStart"/>
      <w:r w:rsidR="000E0953" w:rsidRPr="000E0953">
        <w:rPr>
          <w:rFonts w:ascii="Verdana" w:hAnsi="Verdana"/>
          <w:sz w:val="20"/>
          <w:szCs w:val="20"/>
          <w:lang w:val="es-ES"/>
        </w:rPr>
        <w:t>ferroresonancia</w:t>
      </w:r>
      <w:proofErr w:type="spellEnd"/>
      <w:r w:rsidR="0074788F">
        <w:rPr>
          <w:rFonts w:ascii="Verdana" w:hAnsi="Verdana"/>
          <w:sz w:val="20"/>
          <w:szCs w:val="20"/>
          <w:lang w:val="es-ES"/>
        </w:rPr>
        <w:t>.</w:t>
      </w:r>
    </w:p>
    <w:p w:rsidR="00D5115C" w:rsidRPr="0019582D" w:rsidRDefault="00D5115C" w:rsidP="000E0953">
      <w:pPr>
        <w:spacing w:line="276" w:lineRule="auto"/>
        <w:ind w:left="720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5000" w:type="pct"/>
        <w:tblInd w:w="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5"/>
        <w:gridCol w:w="2461"/>
      </w:tblGrid>
      <w:tr w:rsidR="003D03F0" w:rsidTr="008C7EEB">
        <w:tc>
          <w:tcPr>
            <w:tcW w:w="7745" w:type="dxa"/>
          </w:tcPr>
          <w:p w:rsidR="003D03F0" w:rsidRDefault="00536175" w:rsidP="005F74E7">
            <w:pPr>
              <w:tabs>
                <w:tab w:val="left" w:pos="990"/>
              </w:tabs>
              <w:spacing w:line="276" w:lineRule="auto"/>
              <w:ind w:left="990" w:hanging="9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CONAFE</w:t>
            </w:r>
            <w:r w:rsidR="003D03F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D03F0" w:rsidRPr="003D03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1D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906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Viña del Mar</w:t>
            </w:r>
          </w:p>
        </w:tc>
        <w:tc>
          <w:tcPr>
            <w:tcW w:w="2461" w:type="dxa"/>
          </w:tcPr>
          <w:p w:rsidR="003D03F0" w:rsidRDefault="008C7EEB" w:rsidP="008C7EEB">
            <w:pPr>
              <w:tabs>
                <w:tab w:val="left" w:pos="990"/>
              </w:tabs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En.</w:t>
            </w:r>
            <w:r w:rsidR="003D03F0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536175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Ene.</w:t>
            </w:r>
            <w:r w:rsidR="00536175">
              <w:rPr>
                <w:rFonts w:ascii="Arial" w:hAnsi="Arial" w:cs="Arial"/>
                <w:b/>
                <w:sz w:val="20"/>
                <w:szCs w:val="20"/>
              </w:rPr>
              <w:t>2004</w:t>
            </w:r>
          </w:p>
        </w:tc>
      </w:tr>
    </w:tbl>
    <w:p w:rsidR="003D03F0" w:rsidRDefault="003D03F0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A016D" w:rsidRPr="007A016D" w:rsidRDefault="003D03F0" w:rsidP="007A016D">
      <w:pPr>
        <w:spacing w:line="276" w:lineRule="auto"/>
        <w:jc w:val="both"/>
        <w:rPr>
          <w:rFonts w:ascii="Verdana" w:hAnsi="Verdana"/>
          <w:sz w:val="20"/>
          <w:szCs w:val="20"/>
          <w:lang w:val="es-ES"/>
        </w:rPr>
      </w:pPr>
      <w:r w:rsidRPr="003D03F0">
        <w:rPr>
          <w:rFonts w:ascii="Verdana" w:hAnsi="Verdana"/>
          <w:sz w:val="20"/>
          <w:szCs w:val="20"/>
          <w:lang w:val="es-ES"/>
        </w:rPr>
        <w:t>Práctica Profesional</w:t>
      </w:r>
      <w:r w:rsidR="005F74E7">
        <w:rPr>
          <w:rFonts w:ascii="Verdana" w:hAnsi="Verdana"/>
          <w:sz w:val="20"/>
          <w:szCs w:val="20"/>
          <w:lang w:val="es-ES"/>
        </w:rPr>
        <w:t xml:space="preserve">. Efectuó </w:t>
      </w:r>
      <w:r w:rsidRPr="003D03F0">
        <w:rPr>
          <w:rFonts w:ascii="Verdana" w:hAnsi="Verdana"/>
          <w:sz w:val="20"/>
          <w:szCs w:val="20"/>
          <w:lang w:val="es-ES"/>
        </w:rPr>
        <w:t xml:space="preserve"> mantenciones de</w:t>
      </w:r>
      <w:r w:rsidR="00A65E18">
        <w:rPr>
          <w:rFonts w:ascii="Verdana" w:hAnsi="Verdana"/>
          <w:sz w:val="20"/>
          <w:szCs w:val="20"/>
          <w:lang w:val="es-ES"/>
        </w:rPr>
        <w:t xml:space="preserve"> SS/EE,</w:t>
      </w:r>
      <w:r w:rsidRPr="003D03F0">
        <w:rPr>
          <w:rFonts w:ascii="Verdana" w:hAnsi="Verdana"/>
          <w:sz w:val="20"/>
          <w:szCs w:val="20"/>
          <w:lang w:val="es-ES"/>
        </w:rPr>
        <w:t xml:space="preserve"> transformadores, </w:t>
      </w:r>
      <w:r w:rsidR="00E456F6">
        <w:rPr>
          <w:rFonts w:ascii="Verdana" w:hAnsi="Verdana"/>
          <w:sz w:val="20"/>
          <w:szCs w:val="20"/>
          <w:lang w:val="es-ES"/>
        </w:rPr>
        <w:t>generadores (</w:t>
      </w:r>
      <w:r w:rsidR="005F74E7">
        <w:rPr>
          <w:rFonts w:ascii="Verdana" w:hAnsi="Verdana"/>
          <w:sz w:val="20"/>
          <w:szCs w:val="20"/>
          <w:lang w:val="es-ES"/>
        </w:rPr>
        <w:t xml:space="preserve">potencia instalada: </w:t>
      </w:r>
      <w:r w:rsidR="00E456F6">
        <w:rPr>
          <w:rFonts w:ascii="Verdana" w:hAnsi="Verdana"/>
          <w:sz w:val="20"/>
          <w:szCs w:val="20"/>
          <w:lang w:val="es-ES"/>
        </w:rPr>
        <w:t xml:space="preserve">600MW) </w:t>
      </w:r>
      <w:r w:rsidRPr="003D03F0">
        <w:rPr>
          <w:rFonts w:ascii="Verdana" w:hAnsi="Verdana"/>
          <w:sz w:val="20"/>
          <w:szCs w:val="20"/>
          <w:lang w:val="es-ES"/>
        </w:rPr>
        <w:t>instalaciones de</w:t>
      </w:r>
      <w:r w:rsidR="004E124D">
        <w:rPr>
          <w:rFonts w:ascii="Verdana" w:hAnsi="Verdana"/>
          <w:sz w:val="20"/>
          <w:szCs w:val="20"/>
          <w:lang w:val="es-ES"/>
        </w:rPr>
        <w:t xml:space="preserve"> equipamiento prima</w:t>
      </w:r>
      <w:r w:rsidR="00A65E18">
        <w:rPr>
          <w:rFonts w:ascii="Verdana" w:hAnsi="Verdana"/>
          <w:sz w:val="20"/>
          <w:szCs w:val="20"/>
          <w:lang w:val="es-ES"/>
        </w:rPr>
        <w:t>rio y de control y protección</w:t>
      </w:r>
      <w:r w:rsidRPr="003D03F0">
        <w:rPr>
          <w:rFonts w:ascii="Verdana" w:hAnsi="Verdana"/>
          <w:sz w:val="20"/>
          <w:szCs w:val="20"/>
          <w:lang w:val="es-ES"/>
        </w:rPr>
        <w:t xml:space="preserve">, celdas de transferencia, ajustes y reemplazos de </w:t>
      </w:r>
      <w:proofErr w:type="spellStart"/>
      <w:r w:rsidRPr="003D03F0">
        <w:rPr>
          <w:rFonts w:ascii="Verdana" w:hAnsi="Verdana"/>
          <w:sz w:val="20"/>
          <w:szCs w:val="20"/>
          <w:lang w:val="es-ES"/>
        </w:rPr>
        <w:t>reconectadores</w:t>
      </w:r>
      <w:proofErr w:type="spellEnd"/>
      <w:r w:rsidRPr="003D03F0">
        <w:rPr>
          <w:rFonts w:ascii="Verdana" w:hAnsi="Verdana"/>
          <w:sz w:val="20"/>
          <w:szCs w:val="20"/>
          <w:lang w:val="es-ES"/>
        </w:rPr>
        <w:t>, protecciones, pararrayos y mufas, análisis de fallas y mantenciones de líneas de AT y MT.</w:t>
      </w:r>
    </w:p>
    <w:p w:rsidR="003D03F0" w:rsidRDefault="003D03F0" w:rsidP="00C74BE3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31303" w:rsidRDefault="0003130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EF5433" w:rsidRPr="001A6DFC" w:rsidRDefault="00747545" w:rsidP="00747545">
      <w:pPr>
        <w:pStyle w:val="Ttulo3"/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rPr>
          <w:rFonts w:ascii="Verdana" w:hAnsi="Verdana"/>
          <w:smallCaps/>
          <w:u w:val="none"/>
        </w:rPr>
      </w:pPr>
      <w:r>
        <w:rPr>
          <w:rFonts w:ascii="Verdana" w:hAnsi="Verdana"/>
          <w:smallCaps/>
          <w:u w:val="none"/>
        </w:rPr>
        <w:lastRenderedPageBreak/>
        <w:t>formación académica</w:t>
      </w:r>
    </w:p>
    <w:p w:rsidR="00EF5433" w:rsidRDefault="00EF5433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000" w:type="dxa"/>
        <w:tblInd w:w="288" w:type="dxa"/>
        <w:tblLook w:val="01E0" w:firstRow="1" w:lastRow="1" w:firstColumn="1" w:lastColumn="1" w:noHBand="0" w:noVBand="0"/>
      </w:tblPr>
      <w:tblGrid>
        <w:gridCol w:w="1440"/>
        <w:gridCol w:w="7560"/>
      </w:tblGrid>
      <w:tr w:rsidR="00EF5433" w:rsidTr="00392BC4">
        <w:trPr>
          <w:trHeight w:val="414"/>
        </w:trPr>
        <w:tc>
          <w:tcPr>
            <w:tcW w:w="1440" w:type="dxa"/>
          </w:tcPr>
          <w:p w:rsidR="00EF5433" w:rsidRPr="00A43D84" w:rsidRDefault="008C1192" w:rsidP="00392BC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2010 </w:t>
            </w:r>
            <w:r w:rsidR="005F74E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2011</w:t>
            </w:r>
          </w:p>
        </w:tc>
        <w:tc>
          <w:tcPr>
            <w:tcW w:w="7560" w:type="dxa"/>
            <w:vAlign w:val="center"/>
          </w:tcPr>
          <w:p w:rsidR="00C24DBC" w:rsidRDefault="00C24DBC" w:rsidP="008C119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90"/>
              </w:tabs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DIPLOMADO EN D</w:t>
            </w:r>
            <w:r w:rsidRPr="008C1192">
              <w:rPr>
                <w:rFonts w:ascii="Arial" w:hAnsi="Arial" w:cs="Arial"/>
                <w:sz w:val="20"/>
                <w:szCs w:val="20"/>
              </w:rPr>
              <w:t>IRECCI</w:t>
            </w:r>
            <w:r w:rsidR="005F74E7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DE P</w:t>
            </w:r>
            <w:r w:rsidRPr="008C1192">
              <w:rPr>
                <w:rFonts w:ascii="Arial" w:hAnsi="Arial" w:cs="Arial"/>
                <w:sz w:val="20"/>
                <w:szCs w:val="20"/>
              </w:rPr>
              <w:t>ROYECTOS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C1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68C9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C1192">
              <w:rPr>
                <w:rFonts w:ascii="Arial" w:hAnsi="Arial" w:cs="Arial"/>
                <w:sz w:val="20"/>
                <w:szCs w:val="20"/>
              </w:rPr>
              <w:t>UNIVERSIDAD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192">
              <w:rPr>
                <w:rFonts w:ascii="Arial" w:hAnsi="Arial" w:cs="Arial"/>
                <w:sz w:val="20"/>
                <w:szCs w:val="20"/>
              </w:rPr>
              <w:t>ADOLFO IB</w:t>
            </w:r>
            <w:r w:rsidR="00197E77">
              <w:rPr>
                <w:rFonts w:ascii="Arial" w:hAnsi="Arial" w:cs="Arial"/>
                <w:sz w:val="20"/>
                <w:szCs w:val="20"/>
              </w:rPr>
              <w:t>Á</w:t>
            </w:r>
            <w:r w:rsidRPr="008C1192">
              <w:rPr>
                <w:rFonts w:ascii="Arial" w:hAnsi="Arial" w:cs="Arial"/>
                <w:sz w:val="20"/>
                <w:szCs w:val="20"/>
              </w:rPr>
              <w:t>ÑEZ</w:t>
            </w:r>
          </w:p>
          <w:p w:rsidR="00C24DBC" w:rsidRP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92" w:rsidTr="00392BC4">
        <w:trPr>
          <w:trHeight w:val="414"/>
        </w:trPr>
        <w:tc>
          <w:tcPr>
            <w:tcW w:w="1440" w:type="dxa"/>
          </w:tcPr>
          <w:p w:rsidR="008C1192" w:rsidRPr="00A43D84" w:rsidRDefault="008C1192" w:rsidP="00392BC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1996 </w:t>
            </w:r>
            <w:r w:rsidR="005F74E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2003</w:t>
            </w:r>
          </w:p>
        </w:tc>
        <w:tc>
          <w:tcPr>
            <w:tcW w:w="7560" w:type="dxa"/>
            <w:vAlign w:val="center"/>
          </w:tcPr>
          <w:p w:rsidR="00C24DBC" w:rsidRPr="00C24DBC" w:rsidRDefault="00C24DBC" w:rsidP="008C119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90"/>
              </w:tabs>
              <w:ind w:left="290" w:hanging="2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TITULADO DE </w:t>
            </w:r>
            <w:r w:rsidRPr="006868C9">
              <w:rPr>
                <w:rFonts w:ascii="Arial" w:hAnsi="Arial" w:cs="Arial"/>
                <w:sz w:val="20"/>
                <w:szCs w:val="20"/>
              </w:rPr>
              <w:t>INGENIER</w:t>
            </w:r>
            <w:r w:rsidR="00197E77">
              <w:rPr>
                <w:rFonts w:ascii="Arial" w:hAnsi="Arial" w:cs="Arial"/>
                <w:sz w:val="20"/>
                <w:szCs w:val="20"/>
              </w:rPr>
              <w:t>Í</w:t>
            </w:r>
            <w:r w:rsidRPr="006868C9">
              <w:rPr>
                <w:rFonts w:ascii="Arial" w:hAnsi="Arial" w:cs="Arial"/>
                <w:sz w:val="20"/>
                <w:szCs w:val="20"/>
              </w:rPr>
              <w:t>A EL</w:t>
            </w:r>
            <w:r w:rsidR="00197E77">
              <w:rPr>
                <w:rFonts w:ascii="Arial" w:hAnsi="Arial" w:cs="Arial"/>
                <w:sz w:val="20"/>
                <w:szCs w:val="20"/>
              </w:rPr>
              <w:t>É</w:t>
            </w:r>
            <w:r w:rsidRPr="006868C9">
              <w:rPr>
                <w:rFonts w:ascii="Arial" w:hAnsi="Arial" w:cs="Arial"/>
                <w:sz w:val="20"/>
                <w:szCs w:val="20"/>
              </w:rPr>
              <w:t xml:space="preserve">CTRICA, </w:t>
            </w:r>
          </w:p>
          <w:p w:rsid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E7573">
              <w:rPr>
                <w:rFonts w:ascii="Arial" w:hAnsi="Arial" w:cs="Arial"/>
                <w:sz w:val="20"/>
                <w:szCs w:val="20"/>
              </w:rPr>
              <w:t>PONTIFICIA UNIVERSIDAD CATÓLICA DE VALPARAÍSO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4DBC" w:rsidRP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92" w:rsidTr="00392BC4">
        <w:trPr>
          <w:trHeight w:val="414"/>
        </w:trPr>
        <w:tc>
          <w:tcPr>
            <w:tcW w:w="1440" w:type="dxa"/>
          </w:tcPr>
          <w:p w:rsidR="008C1192" w:rsidRPr="00A43D84" w:rsidRDefault="008C1192" w:rsidP="00392BC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1994 </w:t>
            </w:r>
            <w:r w:rsidR="005F74E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1995</w:t>
            </w:r>
          </w:p>
        </w:tc>
        <w:tc>
          <w:tcPr>
            <w:tcW w:w="7560" w:type="dxa"/>
            <w:vAlign w:val="center"/>
          </w:tcPr>
          <w:p w:rsidR="005F74E7" w:rsidRPr="00C24DBC" w:rsidRDefault="005F74E7" w:rsidP="005F74E7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90"/>
              </w:tabs>
              <w:ind w:left="290" w:hanging="2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Cursos de </w:t>
            </w:r>
            <w:r w:rsidRPr="006868C9">
              <w:rPr>
                <w:rFonts w:ascii="Arial" w:hAnsi="Arial" w:cs="Arial"/>
                <w:sz w:val="20"/>
                <w:szCs w:val="20"/>
              </w:rPr>
              <w:t>Ingenier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6868C9">
              <w:rPr>
                <w:rFonts w:ascii="Arial" w:hAnsi="Arial" w:cs="Arial"/>
                <w:sz w:val="20"/>
                <w:szCs w:val="20"/>
              </w:rPr>
              <w:t>a El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868C9">
              <w:rPr>
                <w:rFonts w:ascii="Arial" w:hAnsi="Arial" w:cs="Arial"/>
                <w:sz w:val="20"/>
                <w:szCs w:val="20"/>
              </w:rPr>
              <w:t xml:space="preserve">ctrica, </w:t>
            </w:r>
          </w:p>
          <w:p w:rsid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E7573">
              <w:rPr>
                <w:rFonts w:ascii="Arial" w:hAnsi="Arial" w:cs="Arial"/>
                <w:sz w:val="20"/>
                <w:szCs w:val="20"/>
              </w:rPr>
              <w:t xml:space="preserve">UNIVERSIDAD </w:t>
            </w:r>
            <w:r>
              <w:rPr>
                <w:rFonts w:ascii="Arial" w:hAnsi="Arial" w:cs="Arial"/>
                <w:sz w:val="20"/>
                <w:szCs w:val="20"/>
              </w:rPr>
              <w:t xml:space="preserve">DEL BIO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4DBC" w:rsidRP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92" w:rsidTr="00392BC4">
        <w:trPr>
          <w:trHeight w:val="414"/>
        </w:trPr>
        <w:tc>
          <w:tcPr>
            <w:tcW w:w="1440" w:type="dxa"/>
          </w:tcPr>
          <w:p w:rsidR="008C1192" w:rsidRPr="00A43D84" w:rsidRDefault="008C1192" w:rsidP="00392BC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1990 </w:t>
            </w:r>
            <w:r w:rsidR="005F74E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3D84">
              <w:rPr>
                <w:rFonts w:ascii="Arial" w:hAnsi="Arial" w:cs="Arial"/>
                <w:b/>
                <w:sz w:val="20"/>
                <w:szCs w:val="20"/>
              </w:rPr>
              <w:t>1993</w:t>
            </w:r>
          </w:p>
        </w:tc>
        <w:tc>
          <w:tcPr>
            <w:tcW w:w="7560" w:type="dxa"/>
            <w:vAlign w:val="center"/>
          </w:tcPr>
          <w:p w:rsidR="00C24DBC" w:rsidRPr="00C24DBC" w:rsidRDefault="00C24DBC" w:rsidP="00C24DBC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90"/>
              </w:tabs>
              <w:ind w:left="290" w:hanging="2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TITULADO DE TÉCNICO ELECTROMECÁNICO</w:t>
            </w:r>
            <w:r w:rsidRPr="00A43D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192" w:rsidRPr="008C1192" w:rsidRDefault="00C24DBC" w:rsidP="00C24DBC">
            <w:pPr>
              <w:tabs>
                <w:tab w:val="left" w:pos="0"/>
              </w:tabs>
              <w:ind w:left="2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LICEO INDUSTRIAL A-6, RANCAGUA.</w:t>
            </w:r>
          </w:p>
        </w:tc>
      </w:tr>
    </w:tbl>
    <w:p w:rsidR="00392BC4" w:rsidRPr="006240EB" w:rsidRDefault="00392BC4" w:rsidP="00A90CE8">
      <w:pPr>
        <w:tabs>
          <w:tab w:val="left" w:pos="180"/>
          <w:tab w:val="left" w:pos="360"/>
        </w:tabs>
        <w:jc w:val="both"/>
        <w:rPr>
          <w:rFonts w:ascii="Arial" w:hAnsi="Arial" w:cs="Arial"/>
          <w:b/>
          <w:smallCaps/>
          <w:sz w:val="20"/>
          <w:szCs w:val="20"/>
        </w:rPr>
      </w:pPr>
    </w:p>
    <w:p w:rsidR="006240EB" w:rsidRPr="006240EB" w:rsidRDefault="006240EB" w:rsidP="00A90CE8">
      <w:pPr>
        <w:tabs>
          <w:tab w:val="left" w:pos="180"/>
          <w:tab w:val="left" w:pos="360"/>
        </w:tabs>
        <w:jc w:val="both"/>
        <w:rPr>
          <w:rFonts w:ascii="Verdana" w:hAnsi="Verdana" w:cs="Arial"/>
          <w:b/>
          <w:bCs/>
          <w:smallCaps/>
          <w:sz w:val="20"/>
          <w:szCs w:val="20"/>
          <w:lang w:val="es-ES" w:eastAsia="es-ES"/>
        </w:rPr>
      </w:pPr>
      <w:r w:rsidRPr="006240EB">
        <w:rPr>
          <w:rFonts w:ascii="Verdana" w:hAnsi="Verdana" w:cs="Arial"/>
          <w:b/>
          <w:bCs/>
          <w:smallCaps/>
          <w:sz w:val="20"/>
          <w:szCs w:val="20"/>
          <w:lang w:val="es-ES" w:eastAsia="es-ES"/>
        </w:rPr>
        <w:t>Otros cursos</w:t>
      </w:r>
    </w:p>
    <w:p w:rsidR="00392BC4" w:rsidRPr="006240EB" w:rsidRDefault="00392BC4">
      <w:pPr>
        <w:rPr>
          <w:rFonts w:ascii="Arial" w:hAnsi="Arial" w:cs="Arial"/>
          <w:b/>
          <w:smallCaps/>
          <w:sz w:val="20"/>
          <w:szCs w:val="20"/>
        </w:rPr>
      </w:pPr>
    </w:p>
    <w:p w:rsidR="006240EB" w:rsidRPr="002D46C7" w:rsidRDefault="006240EB" w:rsidP="002D46C7">
      <w:pPr>
        <w:numPr>
          <w:ilvl w:val="0"/>
          <w:numId w:val="13"/>
        </w:numPr>
        <w:tabs>
          <w:tab w:val="clear" w:pos="720"/>
          <w:tab w:val="left" w:pos="0"/>
          <w:tab w:val="num" w:pos="290"/>
        </w:tabs>
        <w:ind w:left="290" w:hanging="290"/>
        <w:rPr>
          <w:rFonts w:ascii="Arial" w:hAnsi="Arial" w:cs="Arial"/>
          <w:sz w:val="20"/>
          <w:szCs w:val="20"/>
        </w:rPr>
      </w:pPr>
      <w:r w:rsidRPr="002D46C7">
        <w:rPr>
          <w:rFonts w:ascii="Arial" w:hAnsi="Arial" w:cs="Arial"/>
          <w:sz w:val="20"/>
          <w:szCs w:val="20"/>
        </w:rPr>
        <w:t xml:space="preserve">PMP </w:t>
      </w:r>
      <w:r w:rsidR="006266C0" w:rsidRPr="002D46C7">
        <w:rPr>
          <w:rFonts w:ascii="Arial" w:hAnsi="Arial" w:cs="Arial"/>
          <w:sz w:val="20"/>
          <w:szCs w:val="20"/>
        </w:rPr>
        <w:t xml:space="preserve">(40 horas) </w:t>
      </w:r>
      <w:r w:rsidR="006266C0" w:rsidRPr="002D46C7">
        <w:rPr>
          <w:rFonts w:ascii="Arial" w:hAnsi="Arial" w:cs="Arial"/>
          <w:sz w:val="20"/>
          <w:szCs w:val="20"/>
        </w:rPr>
        <w:tab/>
      </w:r>
      <w:r w:rsidR="006266C0" w:rsidRPr="002D46C7">
        <w:rPr>
          <w:rFonts w:ascii="Arial" w:hAnsi="Arial" w:cs="Arial"/>
          <w:sz w:val="20"/>
          <w:szCs w:val="20"/>
        </w:rPr>
        <w:tab/>
      </w:r>
      <w:r w:rsidR="006266C0" w:rsidRPr="002D46C7">
        <w:rPr>
          <w:rFonts w:ascii="Arial" w:hAnsi="Arial" w:cs="Arial"/>
          <w:sz w:val="20"/>
          <w:szCs w:val="20"/>
        </w:rPr>
        <w:tab/>
      </w:r>
      <w:r w:rsidR="00B3154E">
        <w:rPr>
          <w:rFonts w:ascii="Arial" w:hAnsi="Arial" w:cs="Arial"/>
          <w:sz w:val="20"/>
          <w:szCs w:val="20"/>
        </w:rPr>
        <w:tab/>
      </w:r>
      <w:r w:rsidR="006266C0" w:rsidRPr="002D46C7">
        <w:rPr>
          <w:rFonts w:ascii="Arial" w:hAnsi="Arial" w:cs="Arial"/>
          <w:sz w:val="20"/>
          <w:szCs w:val="20"/>
        </w:rPr>
        <w:t>– E+PMC</w:t>
      </w:r>
    </w:p>
    <w:p w:rsidR="006240EB" w:rsidRPr="002D46C7" w:rsidRDefault="00B3154E" w:rsidP="002D46C7">
      <w:pPr>
        <w:numPr>
          <w:ilvl w:val="0"/>
          <w:numId w:val="13"/>
        </w:numPr>
        <w:tabs>
          <w:tab w:val="clear" w:pos="720"/>
          <w:tab w:val="left" w:pos="0"/>
          <w:tab w:val="num" w:pos="290"/>
        </w:tabs>
        <w:ind w:left="290" w:hanging="2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6240EB" w:rsidRPr="002D46C7">
        <w:rPr>
          <w:rFonts w:ascii="Arial" w:hAnsi="Arial" w:cs="Arial"/>
          <w:sz w:val="20"/>
          <w:szCs w:val="20"/>
        </w:rPr>
        <w:t>estión de Riesgos</w:t>
      </w:r>
      <w:r w:rsidR="006266C0" w:rsidRPr="002D46C7">
        <w:rPr>
          <w:rFonts w:ascii="Arial" w:hAnsi="Arial" w:cs="Arial"/>
          <w:sz w:val="20"/>
          <w:szCs w:val="20"/>
        </w:rPr>
        <w:t xml:space="preserve"> (40 horas) </w:t>
      </w:r>
      <w:r w:rsidR="006266C0" w:rsidRPr="002D46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66C0" w:rsidRPr="002D46C7">
        <w:rPr>
          <w:rFonts w:ascii="Arial" w:hAnsi="Arial" w:cs="Arial"/>
          <w:sz w:val="20"/>
          <w:szCs w:val="20"/>
        </w:rPr>
        <w:t>– E+PMC</w:t>
      </w:r>
    </w:p>
    <w:p w:rsidR="006240EB" w:rsidRPr="002D46C7" w:rsidRDefault="006240EB" w:rsidP="002D46C7">
      <w:pPr>
        <w:numPr>
          <w:ilvl w:val="0"/>
          <w:numId w:val="13"/>
        </w:numPr>
        <w:tabs>
          <w:tab w:val="clear" w:pos="720"/>
          <w:tab w:val="left" w:pos="0"/>
          <w:tab w:val="num" w:pos="290"/>
        </w:tabs>
        <w:ind w:left="290" w:hanging="290"/>
        <w:rPr>
          <w:rFonts w:ascii="Arial" w:hAnsi="Arial" w:cs="Arial"/>
          <w:sz w:val="20"/>
          <w:szCs w:val="20"/>
        </w:rPr>
      </w:pPr>
      <w:r w:rsidRPr="002D46C7">
        <w:rPr>
          <w:rFonts w:ascii="Arial" w:hAnsi="Arial" w:cs="Arial"/>
          <w:sz w:val="20"/>
          <w:szCs w:val="20"/>
        </w:rPr>
        <w:t>Auditor interno ISO 9000</w:t>
      </w:r>
      <w:r w:rsidR="0055599C" w:rsidRPr="002D46C7">
        <w:rPr>
          <w:rFonts w:ascii="Arial" w:hAnsi="Arial" w:cs="Arial"/>
          <w:sz w:val="20"/>
          <w:szCs w:val="20"/>
        </w:rPr>
        <w:t xml:space="preserve"> (24 horas) </w:t>
      </w:r>
      <w:r w:rsidR="006266C0" w:rsidRPr="002D46C7">
        <w:rPr>
          <w:rFonts w:ascii="Arial" w:hAnsi="Arial" w:cs="Arial"/>
          <w:sz w:val="20"/>
          <w:szCs w:val="20"/>
        </w:rPr>
        <w:tab/>
      </w:r>
      <w:r w:rsidR="00B3154E">
        <w:rPr>
          <w:rFonts w:ascii="Arial" w:hAnsi="Arial" w:cs="Arial"/>
          <w:sz w:val="20"/>
          <w:szCs w:val="20"/>
        </w:rPr>
        <w:tab/>
      </w:r>
      <w:r w:rsidR="0055599C" w:rsidRPr="002D46C7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55599C" w:rsidRPr="002D46C7">
        <w:rPr>
          <w:rFonts w:ascii="Arial" w:hAnsi="Arial" w:cs="Arial"/>
          <w:sz w:val="20"/>
          <w:szCs w:val="20"/>
        </w:rPr>
        <w:t>Asimet</w:t>
      </w:r>
      <w:proofErr w:type="spellEnd"/>
      <w:r w:rsidR="0055599C" w:rsidRPr="002D46C7">
        <w:rPr>
          <w:rFonts w:ascii="Arial" w:hAnsi="Arial" w:cs="Arial"/>
          <w:sz w:val="20"/>
          <w:szCs w:val="20"/>
        </w:rPr>
        <w:t xml:space="preserve"> gestión</w:t>
      </w:r>
    </w:p>
    <w:p w:rsidR="006240EB" w:rsidRPr="006240EB" w:rsidRDefault="006240EB">
      <w:pPr>
        <w:rPr>
          <w:rFonts w:ascii="Arial" w:hAnsi="Arial" w:cs="Arial"/>
          <w:b/>
          <w:smallCaps/>
          <w:sz w:val="20"/>
          <w:szCs w:val="20"/>
        </w:rPr>
      </w:pPr>
    </w:p>
    <w:p w:rsidR="00EF5433" w:rsidRPr="001A6DFC" w:rsidRDefault="00747545" w:rsidP="00747545">
      <w:pPr>
        <w:pStyle w:val="Ttulo3"/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rPr>
          <w:rFonts w:ascii="Verdana" w:hAnsi="Verdana"/>
          <w:smallCaps/>
          <w:u w:val="none"/>
        </w:rPr>
      </w:pPr>
      <w:r>
        <w:rPr>
          <w:rFonts w:ascii="Verdana" w:hAnsi="Verdana"/>
          <w:smallCaps/>
          <w:u w:val="none"/>
        </w:rPr>
        <w:t>personal</w:t>
      </w:r>
    </w:p>
    <w:p w:rsidR="00EF5433" w:rsidRDefault="00EF5433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EF5433" w:rsidRDefault="009007D4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Nacimiento</w:t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17</w:t>
      </w:r>
      <w:r w:rsidR="001A6DF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Febrero de 1976</w:t>
      </w:r>
      <w:r w:rsidR="001A6DFC">
        <w:rPr>
          <w:rFonts w:ascii="Arial" w:hAnsi="Arial" w:cs="Arial"/>
          <w:sz w:val="20"/>
          <w:szCs w:val="20"/>
        </w:rPr>
        <w:t>.</w:t>
      </w:r>
    </w:p>
    <w:p w:rsidR="009007D4" w:rsidRPr="003B5D48" w:rsidRDefault="00EB5C82" w:rsidP="009007D4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20"/>
          <w:szCs w:val="20"/>
        </w:rPr>
        <w:t>Residencia</w:t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F040AE">
        <w:rPr>
          <w:rFonts w:ascii="Arial" w:hAnsi="Arial" w:cs="Arial"/>
          <w:sz w:val="20"/>
          <w:szCs w:val="20"/>
        </w:rPr>
        <w:t xml:space="preserve">Lago </w:t>
      </w:r>
      <w:proofErr w:type="spellStart"/>
      <w:r w:rsidR="00F040AE">
        <w:rPr>
          <w:rFonts w:ascii="Arial" w:hAnsi="Arial" w:cs="Arial"/>
          <w:sz w:val="20"/>
          <w:szCs w:val="20"/>
        </w:rPr>
        <w:t>P</w:t>
      </w:r>
      <w:r w:rsidR="004D7E47">
        <w:rPr>
          <w:rFonts w:ascii="Arial" w:hAnsi="Arial" w:cs="Arial"/>
          <w:sz w:val="20"/>
          <w:szCs w:val="20"/>
        </w:rPr>
        <w:t>olux</w:t>
      </w:r>
      <w:proofErr w:type="spellEnd"/>
      <w:r w:rsidR="004D7E47">
        <w:rPr>
          <w:rFonts w:ascii="Arial" w:hAnsi="Arial" w:cs="Arial"/>
          <w:sz w:val="20"/>
          <w:szCs w:val="20"/>
        </w:rPr>
        <w:t xml:space="preserve"> </w:t>
      </w:r>
      <w:r w:rsidR="009007D4" w:rsidRPr="009007D4">
        <w:rPr>
          <w:rFonts w:ascii="Arial" w:hAnsi="Arial" w:cs="Arial"/>
          <w:sz w:val="20"/>
          <w:szCs w:val="20"/>
        </w:rPr>
        <w:t>1</w:t>
      </w:r>
      <w:r w:rsidR="004D7E47">
        <w:rPr>
          <w:rFonts w:ascii="Arial" w:hAnsi="Arial" w:cs="Arial"/>
          <w:sz w:val="20"/>
          <w:szCs w:val="20"/>
        </w:rPr>
        <w:t>26</w:t>
      </w:r>
      <w:r w:rsidR="009007D4" w:rsidRPr="009007D4">
        <w:rPr>
          <w:rFonts w:ascii="Arial" w:hAnsi="Arial" w:cs="Arial"/>
          <w:sz w:val="20"/>
          <w:szCs w:val="20"/>
        </w:rPr>
        <w:t xml:space="preserve">0. Sector Altos del Bosque. </w:t>
      </w:r>
      <w:r w:rsidR="003307F8">
        <w:rPr>
          <w:rFonts w:ascii="Arial" w:hAnsi="Arial" w:cs="Arial"/>
          <w:sz w:val="20"/>
          <w:szCs w:val="20"/>
        </w:rPr>
        <w:t>Viña del Mar</w:t>
      </w:r>
      <w:r w:rsidR="009007D4" w:rsidRPr="009007D4">
        <w:rPr>
          <w:rFonts w:ascii="Arial" w:hAnsi="Arial" w:cs="Arial"/>
          <w:sz w:val="20"/>
          <w:szCs w:val="20"/>
        </w:rPr>
        <w:t>.</w:t>
      </w:r>
    </w:p>
    <w:p w:rsidR="003B5D48" w:rsidRPr="008C1192" w:rsidRDefault="003B5D48" w:rsidP="009007D4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20"/>
          <w:szCs w:val="20"/>
        </w:rPr>
        <w:t>Teléfonos de contacto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(32) 3198472 / </w:t>
      </w:r>
      <w:r w:rsidR="008C1192">
        <w:rPr>
          <w:rFonts w:ascii="Arial" w:hAnsi="Arial" w:cs="Arial"/>
          <w:sz w:val="20"/>
          <w:szCs w:val="20"/>
        </w:rPr>
        <w:t>09-</w:t>
      </w:r>
      <w:r>
        <w:rPr>
          <w:rFonts w:ascii="Arial" w:hAnsi="Arial" w:cs="Arial"/>
          <w:sz w:val="20"/>
          <w:szCs w:val="20"/>
        </w:rPr>
        <w:t>95099253</w:t>
      </w:r>
    </w:p>
    <w:p w:rsidR="008C1192" w:rsidRPr="00F92F63" w:rsidRDefault="008C1192" w:rsidP="009007D4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hugoramirezi@gmail.com</w:t>
      </w:r>
    </w:p>
    <w:p w:rsidR="001A6DFC" w:rsidRPr="00A43D84" w:rsidRDefault="001A6DFC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Civil</w:t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Casado, </w:t>
      </w:r>
      <w:r w:rsidR="009007D4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hi</w:t>
      </w:r>
      <w:r w:rsidR="009007D4">
        <w:rPr>
          <w:rFonts w:ascii="Arial" w:hAnsi="Arial" w:cs="Arial"/>
          <w:sz w:val="20"/>
          <w:szCs w:val="20"/>
        </w:rPr>
        <w:t>jos</w:t>
      </w:r>
      <w:r>
        <w:rPr>
          <w:rFonts w:ascii="Arial" w:hAnsi="Arial" w:cs="Arial"/>
          <w:sz w:val="20"/>
          <w:szCs w:val="20"/>
        </w:rPr>
        <w:t>.</w:t>
      </w:r>
    </w:p>
    <w:p w:rsidR="00EF5433" w:rsidRPr="00A43D84" w:rsidRDefault="00366A94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Inglés escrito y oral</w:t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9007D4">
        <w:rPr>
          <w:rFonts w:ascii="Arial" w:hAnsi="Arial" w:cs="Arial"/>
          <w:sz w:val="20"/>
          <w:szCs w:val="20"/>
        </w:rPr>
        <w:t>Nivel intermedio.</w:t>
      </w:r>
    </w:p>
    <w:p w:rsidR="004D7E47" w:rsidRDefault="00747545" w:rsidP="004D7E47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 w:rsidRPr="007769A5">
        <w:rPr>
          <w:rFonts w:ascii="Arial" w:hAnsi="Arial" w:cs="Arial"/>
          <w:sz w:val="20"/>
          <w:szCs w:val="20"/>
        </w:rPr>
        <w:t>Licencia S.E.C.</w:t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</w:r>
      <w:r w:rsidR="003B5D48">
        <w:rPr>
          <w:rFonts w:ascii="Arial" w:hAnsi="Arial" w:cs="Arial"/>
          <w:sz w:val="20"/>
          <w:szCs w:val="20"/>
        </w:rPr>
        <w:tab/>
        <w:t>:</w:t>
      </w:r>
      <w:r w:rsidRPr="007769A5">
        <w:rPr>
          <w:rFonts w:ascii="Arial" w:hAnsi="Arial" w:cs="Arial"/>
          <w:sz w:val="20"/>
          <w:szCs w:val="20"/>
        </w:rPr>
        <w:t xml:space="preserve"> clase A al día</w:t>
      </w:r>
      <w:r w:rsidR="009007D4">
        <w:rPr>
          <w:rFonts w:ascii="Arial" w:hAnsi="Arial" w:cs="Arial"/>
          <w:sz w:val="20"/>
          <w:szCs w:val="20"/>
        </w:rPr>
        <w:t>.</w:t>
      </w:r>
    </w:p>
    <w:p w:rsidR="003B5D48" w:rsidRDefault="003B5D48" w:rsidP="004D7E47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Al </w:t>
      </w:r>
      <w:r w:rsidR="001B232F">
        <w:rPr>
          <w:rFonts w:ascii="Arial" w:hAnsi="Arial" w:cs="Arial"/>
          <w:sz w:val="20"/>
          <w:szCs w:val="20"/>
        </w:rPr>
        <w:t>día</w:t>
      </w:r>
    </w:p>
    <w:p w:rsidR="001D022C" w:rsidRDefault="001D022C" w:rsidP="004D7E47">
      <w:pPr>
        <w:numPr>
          <w:ilvl w:val="1"/>
          <w:numId w:val="5"/>
        </w:numPr>
        <w:tabs>
          <w:tab w:val="clear" w:pos="720"/>
          <w:tab w:val="left" w:pos="0"/>
          <w:tab w:val="num" w:pos="360"/>
          <w:tab w:val="num" w:pos="1080"/>
        </w:tabs>
        <w:spacing w:after="120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14.308.266-0</w:t>
      </w:r>
    </w:p>
    <w:p w:rsidR="004117AC" w:rsidRDefault="004117AC" w:rsidP="004117AC">
      <w:pPr>
        <w:tabs>
          <w:tab w:val="left" w:pos="0"/>
          <w:tab w:val="num" w:pos="144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DF40B0" w:rsidRPr="00DF40B0" w:rsidRDefault="00DF40B0" w:rsidP="00DF40B0">
      <w:pPr>
        <w:pStyle w:val="Ttulo3"/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rPr>
          <w:rFonts w:ascii="Verdana" w:hAnsi="Verdana"/>
          <w:smallCaps/>
          <w:u w:val="none"/>
        </w:rPr>
      </w:pPr>
      <w:r>
        <w:rPr>
          <w:rFonts w:ascii="Verdana" w:hAnsi="Verdana"/>
          <w:smallCaps/>
          <w:u w:val="none"/>
        </w:rPr>
        <w:t>Re</w:t>
      </w:r>
      <w:r w:rsidR="008F646C">
        <w:rPr>
          <w:rFonts w:ascii="Verdana" w:hAnsi="Verdana"/>
          <w:smallCaps/>
          <w:u w:val="none"/>
        </w:rPr>
        <w:t>ferencias</w:t>
      </w:r>
    </w:p>
    <w:p w:rsidR="004117AC" w:rsidRDefault="004117AC" w:rsidP="00582912">
      <w:pPr>
        <w:rPr>
          <w:rFonts w:ascii="Arial" w:hAnsi="Arial" w:cs="Arial"/>
          <w:sz w:val="20"/>
          <w:szCs w:val="20"/>
        </w:rPr>
      </w:pPr>
    </w:p>
    <w:p w:rsidR="00DF40B0" w:rsidRPr="008F646C" w:rsidRDefault="00DF40B0" w:rsidP="00031303">
      <w:pPr>
        <w:pStyle w:val="Prrafodelista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8F646C">
        <w:rPr>
          <w:rFonts w:ascii="Arial" w:hAnsi="Arial" w:cs="Arial"/>
          <w:b/>
          <w:sz w:val="20"/>
          <w:szCs w:val="20"/>
        </w:rPr>
        <w:t>Carlos Paz González</w:t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  <w:t xml:space="preserve">Jefe Departamento </w:t>
      </w:r>
      <w:r w:rsidR="006F58B1">
        <w:rPr>
          <w:rFonts w:ascii="Arial" w:hAnsi="Arial" w:cs="Arial"/>
          <w:b/>
          <w:sz w:val="20"/>
          <w:szCs w:val="20"/>
        </w:rPr>
        <w:tab/>
      </w:r>
      <w:r w:rsidR="006F58B1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>– Metro de Santiago</w:t>
      </w:r>
    </w:p>
    <w:p w:rsidR="00DF40B0" w:rsidRDefault="008F646C" w:rsidP="00031303">
      <w:pPr>
        <w:ind w:left="3556" w:firstLine="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</w:t>
      </w:r>
      <w:r>
        <w:rPr>
          <w:rFonts w:ascii="Arial" w:hAnsi="Arial" w:cs="Arial"/>
          <w:sz w:val="20"/>
          <w:szCs w:val="20"/>
        </w:rPr>
        <w:tab/>
      </w:r>
      <w:r w:rsidR="00DF40B0">
        <w:rPr>
          <w:rFonts w:ascii="Arial" w:hAnsi="Arial" w:cs="Arial"/>
          <w:sz w:val="20"/>
          <w:szCs w:val="20"/>
        </w:rPr>
        <w:t xml:space="preserve">02 – </w:t>
      </w:r>
      <w:r w:rsidR="00544EEA">
        <w:rPr>
          <w:rFonts w:ascii="Arial" w:hAnsi="Arial" w:cs="Arial"/>
          <w:sz w:val="20"/>
          <w:szCs w:val="20"/>
        </w:rPr>
        <w:t>2937 39 40</w:t>
      </w:r>
    </w:p>
    <w:p w:rsidR="00DF40B0" w:rsidRDefault="008F646C" w:rsidP="00031303">
      <w:pPr>
        <w:ind w:left="3556" w:firstLine="698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E-mail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  <w:t>: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</w:r>
      <w:hyperlink r:id="rId10" w:history="1">
        <w:r w:rsidR="00544EEA" w:rsidRPr="004A2170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cpaz@metro.cl</w:t>
        </w:r>
      </w:hyperlink>
    </w:p>
    <w:p w:rsidR="00544EEA" w:rsidRDefault="00544EEA" w:rsidP="00031303">
      <w:pPr>
        <w:ind w:left="3556" w:firstLine="698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544EEA" w:rsidRPr="008F646C" w:rsidRDefault="00544EEA" w:rsidP="00031303">
      <w:pPr>
        <w:pStyle w:val="Prrafodelista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8F646C">
        <w:rPr>
          <w:rFonts w:ascii="Arial" w:hAnsi="Arial" w:cs="Arial"/>
          <w:b/>
          <w:sz w:val="20"/>
          <w:szCs w:val="20"/>
        </w:rPr>
        <w:t>Gonzalo Olivares M.</w:t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  <w:t xml:space="preserve">Jefe Departamento Eléctrico </w:t>
      </w:r>
      <w:r w:rsidR="006F58B1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 xml:space="preserve">– </w:t>
      </w:r>
      <w:proofErr w:type="spellStart"/>
      <w:r w:rsidRPr="008F646C">
        <w:rPr>
          <w:rFonts w:ascii="Arial" w:hAnsi="Arial" w:cs="Arial"/>
          <w:b/>
          <w:sz w:val="20"/>
          <w:szCs w:val="20"/>
        </w:rPr>
        <w:t>Ausenco</w:t>
      </w:r>
      <w:proofErr w:type="spellEnd"/>
    </w:p>
    <w:p w:rsidR="00544EEA" w:rsidRDefault="008F646C" w:rsidP="00031303">
      <w:pPr>
        <w:ind w:left="3556" w:firstLine="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</w:t>
      </w:r>
      <w:r>
        <w:rPr>
          <w:rFonts w:ascii="Arial" w:hAnsi="Arial" w:cs="Arial"/>
          <w:sz w:val="20"/>
          <w:szCs w:val="20"/>
        </w:rPr>
        <w:tab/>
      </w:r>
      <w:r w:rsidR="00544EEA">
        <w:rPr>
          <w:rFonts w:ascii="Arial" w:hAnsi="Arial" w:cs="Arial"/>
          <w:sz w:val="20"/>
          <w:szCs w:val="20"/>
        </w:rPr>
        <w:t>02 – 2937 0254</w:t>
      </w:r>
    </w:p>
    <w:p w:rsidR="00544EEA" w:rsidRDefault="008F646C" w:rsidP="00031303">
      <w:pPr>
        <w:ind w:left="3556" w:firstLine="698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E-mail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  <w:t>: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</w:r>
      <w:hyperlink r:id="rId11" w:history="1">
        <w:r w:rsidR="00544EEA" w:rsidRPr="004A2170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gonzalo.olivares@ausenco.com</w:t>
        </w:r>
      </w:hyperlink>
    </w:p>
    <w:p w:rsidR="00544EEA" w:rsidRDefault="00544EEA" w:rsidP="00031303">
      <w:pPr>
        <w:ind w:left="3556" w:firstLine="698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544EEA" w:rsidRPr="008F646C" w:rsidRDefault="00544EEA" w:rsidP="00031303">
      <w:pPr>
        <w:pStyle w:val="Prrafodelista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8F646C">
        <w:rPr>
          <w:rFonts w:ascii="Arial" w:hAnsi="Arial" w:cs="Arial"/>
          <w:b/>
          <w:sz w:val="20"/>
          <w:szCs w:val="20"/>
        </w:rPr>
        <w:t xml:space="preserve">Milton Meza </w:t>
      </w:r>
      <w:r w:rsidR="008F646C">
        <w:rPr>
          <w:rFonts w:ascii="Arial" w:hAnsi="Arial" w:cs="Arial"/>
          <w:b/>
          <w:sz w:val="20"/>
          <w:szCs w:val="20"/>
        </w:rPr>
        <w:t>M.</w:t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ab/>
        <w:t xml:space="preserve">Gerente Ingeniería  </w:t>
      </w:r>
      <w:r w:rsidR="006F58B1">
        <w:rPr>
          <w:rFonts w:ascii="Arial" w:hAnsi="Arial" w:cs="Arial"/>
          <w:b/>
          <w:sz w:val="20"/>
          <w:szCs w:val="20"/>
        </w:rPr>
        <w:tab/>
      </w:r>
      <w:r w:rsidR="006F58B1">
        <w:rPr>
          <w:rFonts w:ascii="Arial" w:hAnsi="Arial" w:cs="Arial"/>
          <w:b/>
          <w:sz w:val="20"/>
          <w:szCs w:val="20"/>
        </w:rPr>
        <w:tab/>
      </w:r>
      <w:r w:rsidRPr="008F646C">
        <w:rPr>
          <w:rFonts w:ascii="Arial" w:hAnsi="Arial" w:cs="Arial"/>
          <w:b/>
          <w:sz w:val="20"/>
          <w:szCs w:val="20"/>
        </w:rPr>
        <w:t xml:space="preserve">– </w:t>
      </w:r>
      <w:proofErr w:type="spellStart"/>
      <w:r w:rsidRPr="008F646C">
        <w:rPr>
          <w:rFonts w:ascii="Arial" w:hAnsi="Arial" w:cs="Arial"/>
          <w:b/>
          <w:sz w:val="20"/>
          <w:szCs w:val="20"/>
        </w:rPr>
        <w:t>Promet</w:t>
      </w:r>
      <w:proofErr w:type="spellEnd"/>
      <w:r w:rsidRPr="008F646C">
        <w:rPr>
          <w:rFonts w:ascii="Arial" w:hAnsi="Arial" w:cs="Arial"/>
          <w:b/>
          <w:sz w:val="20"/>
          <w:szCs w:val="20"/>
        </w:rPr>
        <w:t xml:space="preserve"> Servicios</w:t>
      </w:r>
    </w:p>
    <w:p w:rsidR="00544EEA" w:rsidRDefault="008F646C" w:rsidP="00031303">
      <w:pPr>
        <w:ind w:left="3556" w:firstLine="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</w:t>
      </w:r>
      <w:r>
        <w:rPr>
          <w:rFonts w:ascii="Arial" w:hAnsi="Arial" w:cs="Arial"/>
          <w:sz w:val="20"/>
          <w:szCs w:val="20"/>
        </w:rPr>
        <w:tab/>
      </w:r>
      <w:r w:rsidR="00544EEA">
        <w:rPr>
          <w:rFonts w:ascii="Arial" w:hAnsi="Arial" w:cs="Arial"/>
          <w:sz w:val="20"/>
          <w:szCs w:val="20"/>
        </w:rPr>
        <w:t xml:space="preserve">02 – </w:t>
      </w:r>
      <w:r>
        <w:rPr>
          <w:rFonts w:ascii="Arial" w:hAnsi="Arial" w:cs="Arial"/>
          <w:sz w:val="20"/>
          <w:szCs w:val="20"/>
        </w:rPr>
        <w:t>2899 9177</w:t>
      </w:r>
    </w:p>
    <w:p w:rsidR="00544EEA" w:rsidRDefault="008F646C" w:rsidP="00031303">
      <w:pPr>
        <w:ind w:left="3556" w:firstLine="698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E-mail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  <w:t>: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ab/>
      </w:r>
      <w:hyperlink r:id="rId12" w:history="1">
        <w:r w:rsidR="00544EEA" w:rsidRPr="004A2170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mmm.proyectos@prometservicios.cl</w:t>
        </w:r>
      </w:hyperlink>
    </w:p>
    <w:p w:rsidR="00C95E19" w:rsidRDefault="00C95E19" w:rsidP="00C95E19">
      <w:pPr>
        <w:rPr>
          <w:rFonts w:ascii="Arial" w:hAnsi="Arial" w:cs="Arial"/>
          <w:sz w:val="20"/>
          <w:szCs w:val="20"/>
        </w:rPr>
      </w:pPr>
    </w:p>
    <w:p w:rsidR="0092592C" w:rsidRDefault="0092592C" w:rsidP="00C95E19">
      <w:pPr>
        <w:ind w:firstLine="540"/>
        <w:rPr>
          <w:rFonts w:ascii="Arial" w:hAnsi="Arial" w:cs="Arial"/>
          <w:sz w:val="20"/>
          <w:szCs w:val="20"/>
        </w:rPr>
      </w:pPr>
    </w:p>
    <w:p w:rsidR="0092592C" w:rsidRDefault="0092592C" w:rsidP="00C95E19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343650" cy="8086725"/>
            <wp:effectExtent l="0" t="0" r="0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DO TITUL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92C" w:rsidRDefault="0092592C" w:rsidP="00C95E19">
      <w:pPr>
        <w:ind w:firstLine="540"/>
        <w:rPr>
          <w:rFonts w:ascii="Arial" w:hAnsi="Arial" w:cs="Arial"/>
          <w:sz w:val="20"/>
          <w:szCs w:val="20"/>
        </w:rPr>
      </w:pPr>
    </w:p>
    <w:p w:rsidR="0092592C" w:rsidRPr="00DF40B0" w:rsidRDefault="0092592C" w:rsidP="00C95E19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425394" cy="4715124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3" t="6909" r="18922" b="4610"/>
                    <a:stretch/>
                  </pic:blipFill>
                  <pic:spPr bwMode="auto">
                    <a:xfrm>
                      <a:off x="0" y="0"/>
                      <a:ext cx="6423886" cy="4714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592C" w:rsidRPr="00DF40B0" w:rsidSect="0022237A">
      <w:footerReference w:type="default" r:id="rId15"/>
      <w:pgSz w:w="12240" w:h="15840"/>
      <w:pgMar w:top="1417" w:right="1080" w:bottom="899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08" w:rsidRDefault="00C83C08" w:rsidP="00CF3B6A">
      <w:r>
        <w:separator/>
      </w:r>
    </w:p>
  </w:endnote>
  <w:endnote w:type="continuationSeparator" w:id="0">
    <w:p w:rsidR="00C83C08" w:rsidRDefault="00C83C08" w:rsidP="00CF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01532"/>
      <w:docPartObj>
        <w:docPartGallery w:val="Page Numbers (Bottom of Page)"/>
        <w:docPartUnique/>
      </w:docPartObj>
    </w:sdtPr>
    <w:sdtEndPr/>
    <w:sdtContent>
      <w:p w:rsidR="00CF3B6A" w:rsidRDefault="00AE40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1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B6A" w:rsidRDefault="00CF3B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08" w:rsidRDefault="00C83C08" w:rsidP="00CF3B6A">
      <w:r>
        <w:separator/>
      </w:r>
    </w:p>
  </w:footnote>
  <w:footnote w:type="continuationSeparator" w:id="0">
    <w:p w:rsidR="00C83C08" w:rsidRDefault="00C83C08" w:rsidP="00CF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A8B"/>
    <w:multiLevelType w:val="hybridMultilevel"/>
    <w:tmpl w:val="14ECE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626B"/>
    <w:multiLevelType w:val="hybridMultilevel"/>
    <w:tmpl w:val="DDDE0B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2F7A"/>
    <w:multiLevelType w:val="hybridMultilevel"/>
    <w:tmpl w:val="13E44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61E48"/>
    <w:multiLevelType w:val="hybridMultilevel"/>
    <w:tmpl w:val="BE52F73E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40B26"/>
    <w:multiLevelType w:val="hybridMultilevel"/>
    <w:tmpl w:val="AB36C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0292C"/>
    <w:multiLevelType w:val="hybridMultilevel"/>
    <w:tmpl w:val="841C9D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10B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733699"/>
    <w:multiLevelType w:val="hybridMultilevel"/>
    <w:tmpl w:val="118C7AB4"/>
    <w:lvl w:ilvl="0" w:tplc="AAE495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Verdana" w:hAnsi="Verdana" w:hint="default"/>
        <w:b/>
        <w:sz w:val="20"/>
        <w:szCs w:val="20"/>
        <w:u w:val="none"/>
      </w:rPr>
    </w:lvl>
    <w:lvl w:ilvl="1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082B4D"/>
    <w:multiLevelType w:val="hybridMultilevel"/>
    <w:tmpl w:val="CD7ED93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8E225C"/>
    <w:multiLevelType w:val="hybridMultilevel"/>
    <w:tmpl w:val="DC381330"/>
    <w:lvl w:ilvl="0" w:tplc="0C0A000B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0">
    <w:nsid w:val="39EF57A7"/>
    <w:multiLevelType w:val="hybridMultilevel"/>
    <w:tmpl w:val="BAD2B434"/>
    <w:lvl w:ilvl="0" w:tplc="8244CAF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E7E90"/>
    <w:multiLevelType w:val="multilevel"/>
    <w:tmpl w:val="72D25B2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51334"/>
    <w:multiLevelType w:val="hybridMultilevel"/>
    <w:tmpl w:val="C0586E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0156A5"/>
    <w:multiLevelType w:val="multilevel"/>
    <w:tmpl w:val="A5CE5CF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F16357"/>
    <w:multiLevelType w:val="hybridMultilevel"/>
    <w:tmpl w:val="B0148F88"/>
    <w:lvl w:ilvl="0" w:tplc="FE62C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D03D83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AA4077C"/>
    <w:multiLevelType w:val="multilevel"/>
    <w:tmpl w:val="13E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1B49DB"/>
    <w:multiLevelType w:val="hybridMultilevel"/>
    <w:tmpl w:val="D8AA6CB8"/>
    <w:lvl w:ilvl="0" w:tplc="FFFFFFFF">
      <w:start w:val="1"/>
      <w:numFmt w:val="upperRoman"/>
      <w:pStyle w:val="Ttulo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16"/>
  </w:num>
  <w:num w:numId="13">
    <w:abstractNumId w:val="14"/>
  </w:num>
  <w:num w:numId="14">
    <w:abstractNumId w:val="17"/>
  </w:num>
  <w:num w:numId="15">
    <w:abstractNumId w:val="0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8"/>
  </w:num>
  <w:num w:numId="32">
    <w:abstractNumId w:val="17"/>
  </w:num>
  <w:num w:numId="33">
    <w:abstractNumId w:val="4"/>
  </w:num>
  <w:num w:numId="34">
    <w:abstractNumId w:val="17"/>
  </w:num>
  <w:num w:numId="35">
    <w:abstractNumId w:val="17"/>
  </w:num>
  <w:num w:numId="36">
    <w:abstractNumId w:val="1"/>
  </w:num>
  <w:num w:numId="37">
    <w:abstractNumId w:val="1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2"/>
    <w:rsid w:val="000039A7"/>
    <w:rsid w:val="00004758"/>
    <w:rsid w:val="00010958"/>
    <w:rsid w:val="0001182D"/>
    <w:rsid w:val="00012387"/>
    <w:rsid w:val="00012488"/>
    <w:rsid w:val="0001347B"/>
    <w:rsid w:val="0001621E"/>
    <w:rsid w:val="00023985"/>
    <w:rsid w:val="00025AB4"/>
    <w:rsid w:val="0002624E"/>
    <w:rsid w:val="00031303"/>
    <w:rsid w:val="00032852"/>
    <w:rsid w:val="000559C4"/>
    <w:rsid w:val="00061A64"/>
    <w:rsid w:val="0006200E"/>
    <w:rsid w:val="000724ED"/>
    <w:rsid w:val="000779EA"/>
    <w:rsid w:val="000B4898"/>
    <w:rsid w:val="000C13C8"/>
    <w:rsid w:val="000C2422"/>
    <w:rsid w:val="000C4E4A"/>
    <w:rsid w:val="000D6A5B"/>
    <w:rsid w:val="000E0953"/>
    <w:rsid w:val="000F0EE9"/>
    <w:rsid w:val="001010FE"/>
    <w:rsid w:val="00102517"/>
    <w:rsid w:val="00104F43"/>
    <w:rsid w:val="001065DE"/>
    <w:rsid w:val="00107DA8"/>
    <w:rsid w:val="00112C32"/>
    <w:rsid w:val="00123898"/>
    <w:rsid w:val="0013533B"/>
    <w:rsid w:val="00135F50"/>
    <w:rsid w:val="00142CF1"/>
    <w:rsid w:val="00144DC7"/>
    <w:rsid w:val="00167969"/>
    <w:rsid w:val="0018087A"/>
    <w:rsid w:val="00185938"/>
    <w:rsid w:val="00186007"/>
    <w:rsid w:val="0019582D"/>
    <w:rsid w:val="0019628B"/>
    <w:rsid w:val="00197E77"/>
    <w:rsid w:val="001A6DFC"/>
    <w:rsid w:val="001A7A8C"/>
    <w:rsid w:val="001B232F"/>
    <w:rsid w:val="001B473B"/>
    <w:rsid w:val="001C3E68"/>
    <w:rsid w:val="001D022C"/>
    <w:rsid w:val="001E3F05"/>
    <w:rsid w:val="001F09D1"/>
    <w:rsid w:val="002113D5"/>
    <w:rsid w:val="002151A3"/>
    <w:rsid w:val="00217E91"/>
    <w:rsid w:val="0022237A"/>
    <w:rsid w:val="00224CB0"/>
    <w:rsid w:val="002277EB"/>
    <w:rsid w:val="00236D95"/>
    <w:rsid w:val="002403D1"/>
    <w:rsid w:val="00241675"/>
    <w:rsid w:val="00252697"/>
    <w:rsid w:val="00253EFA"/>
    <w:rsid w:val="00254EC4"/>
    <w:rsid w:val="00257E6A"/>
    <w:rsid w:val="00260AD2"/>
    <w:rsid w:val="00262A8D"/>
    <w:rsid w:val="00274A33"/>
    <w:rsid w:val="00283046"/>
    <w:rsid w:val="00284222"/>
    <w:rsid w:val="002950B0"/>
    <w:rsid w:val="002B10E9"/>
    <w:rsid w:val="002B525D"/>
    <w:rsid w:val="002C0180"/>
    <w:rsid w:val="002C0A7B"/>
    <w:rsid w:val="002D008F"/>
    <w:rsid w:val="002D46C7"/>
    <w:rsid w:val="002E2347"/>
    <w:rsid w:val="002E5EDB"/>
    <w:rsid w:val="002F17E7"/>
    <w:rsid w:val="00301DE0"/>
    <w:rsid w:val="00310212"/>
    <w:rsid w:val="00310AD7"/>
    <w:rsid w:val="0031338D"/>
    <w:rsid w:val="0031458E"/>
    <w:rsid w:val="00317CAE"/>
    <w:rsid w:val="00322FB6"/>
    <w:rsid w:val="003307F8"/>
    <w:rsid w:val="003351D2"/>
    <w:rsid w:val="00341EE2"/>
    <w:rsid w:val="00346927"/>
    <w:rsid w:val="00351F18"/>
    <w:rsid w:val="00354EB6"/>
    <w:rsid w:val="0036475B"/>
    <w:rsid w:val="00364D1E"/>
    <w:rsid w:val="00365B30"/>
    <w:rsid w:val="00366A94"/>
    <w:rsid w:val="00371AA8"/>
    <w:rsid w:val="00377B48"/>
    <w:rsid w:val="00383F46"/>
    <w:rsid w:val="00386BE3"/>
    <w:rsid w:val="003878DE"/>
    <w:rsid w:val="00392BC4"/>
    <w:rsid w:val="00392F16"/>
    <w:rsid w:val="00397966"/>
    <w:rsid w:val="00397BF8"/>
    <w:rsid w:val="003B1A66"/>
    <w:rsid w:val="003B5D48"/>
    <w:rsid w:val="003B5D98"/>
    <w:rsid w:val="003D03F0"/>
    <w:rsid w:val="003E35DE"/>
    <w:rsid w:val="003E3E73"/>
    <w:rsid w:val="003E75A2"/>
    <w:rsid w:val="004010DF"/>
    <w:rsid w:val="00402142"/>
    <w:rsid w:val="0040567F"/>
    <w:rsid w:val="004117AC"/>
    <w:rsid w:val="00417912"/>
    <w:rsid w:val="004239D0"/>
    <w:rsid w:val="00426543"/>
    <w:rsid w:val="00426F0A"/>
    <w:rsid w:val="00436F2C"/>
    <w:rsid w:val="0044643A"/>
    <w:rsid w:val="004653CE"/>
    <w:rsid w:val="00472D50"/>
    <w:rsid w:val="004A4EA6"/>
    <w:rsid w:val="004A7346"/>
    <w:rsid w:val="004B38CA"/>
    <w:rsid w:val="004C32F4"/>
    <w:rsid w:val="004C5C75"/>
    <w:rsid w:val="004C6B04"/>
    <w:rsid w:val="004D7E47"/>
    <w:rsid w:val="004E02D0"/>
    <w:rsid w:val="004E124D"/>
    <w:rsid w:val="004E1D7F"/>
    <w:rsid w:val="004E30A0"/>
    <w:rsid w:val="00500B21"/>
    <w:rsid w:val="005016A2"/>
    <w:rsid w:val="00513E76"/>
    <w:rsid w:val="00517B44"/>
    <w:rsid w:val="00521C0A"/>
    <w:rsid w:val="00531D1A"/>
    <w:rsid w:val="00531E37"/>
    <w:rsid w:val="00534F60"/>
    <w:rsid w:val="00536175"/>
    <w:rsid w:val="00542002"/>
    <w:rsid w:val="00544EEA"/>
    <w:rsid w:val="0054632D"/>
    <w:rsid w:val="0055155D"/>
    <w:rsid w:val="0055599C"/>
    <w:rsid w:val="005633A0"/>
    <w:rsid w:val="0057491D"/>
    <w:rsid w:val="0057561A"/>
    <w:rsid w:val="0058046A"/>
    <w:rsid w:val="00582778"/>
    <w:rsid w:val="00582912"/>
    <w:rsid w:val="00586EA3"/>
    <w:rsid w:val="00595369"/>
    <w:rsid w:val="00595FC0"/>
    <w:rsid w:val="00597A11"/>
    <w:rsid w:val="005D36B0"/>
    <w:rsid w:val="005E6774"/>
    <w:rsid w:val="005F35CD"/>
    <w:rsid w:val="005F74E7"/>
    <w:rsid w:val="006021DF"/>
    <w:rsid w:val="00611E13"/>
    <w:rsid w:val="00617790"/>
    <w:rsid w:val="006240EB"/>
    <w:rsid w:val="006266C0"/>
    <w:rsid w:val="0063718D"/>
    <w:rsid w:val="00642A88"/>
    <w:rsid w:val="00647B17"/>
    <w:rsid w:val="00654C30"/>
    <w:rsid w:val="00655E47"/>
    <w:rsid w:val="0065600C"/>
    <w:rsid w:val="00685F8A"/>
    <w:rsid w:val="006868C9"/>
    <w:rsid w:val="00696823"/>
    <w:rsid w:val="006A5CE6"/>
    <w:rsid w:val="006B0D7B"/>
    <w:rsid w:val="006B27EE"/>
    <w:rsid w:val="006B2EDF"/>
    <w:rsid w:val="006B5693"/>
    <w:rsid w:val="006B6C28"/>
    <w:rsid w:val="006C6239"/>
    <w:rsid w:val="006D4573"/>
    <w:rsid w:val="006D4B39"/>
    <w:rsid w:val="006D4ECE"/>
    <w:rsid w:val="006E1E79"/>
    <w:rsid w:val="006E7258"/>
    <w:rsid w:val="006F58B1"/>
    <w:rsid w:val="007032ED"/>
    <w:rsid w:val="00705F96"/>
    <w:rsid w:val="00727C21"/>
    <w:rsid w:val="00733828"/>
    <w:rsid w:val="00747545"/>
    <w:rsid w:val="0074788F"/>
    <w:rsid w:val="007526EB"/>
    <w:rsid w:val="007574A0"/>
    <w:rsid w:val="007577BA"/>
    <w:rsid w:val="00760861"/>
    <w:rsid w:val="00761F54"/>
    <w:rsid w:val="00762066"/>
    <w:rsid w:val="0077599E"/>
    <w:rsid w:val="00775A00"/>
    <w:rsid w:val="007769A5"/>
    <w:rsid w:val="00792B92"/>
    <w:rsid w:val="00792E05"/>
    <w:rsid w:val="00794B58"/>
    <w:rsid w:val="0079682B"/>
    <w:rsid w:val="00797D7F"/>
    <w:rsid w:val="007A016D"/>
    <w:rsid w:val="007B43BD"/>
    <w:rsid w:val="007C1FE2"/>
    <w:rsid w:val="007C47AB"/>
    <w:rsid w:val="007D5E67"/>
    <w:rsid w:val="007E1547"/>
    <w:rsid w:val="007E43B6"/>
    <w:rsid w:val="007E6B75"/>
    <w:rsid w:val="00820F0E"/>
    <w:rsid w:val="00824CE7"/>
    <w:rsid w:val="00836B7F"/>
    <w:rsid w:val="00841353"/>
    <w:rsid w:val="00853160"/>
    <w:rsid w:val="00857352"/>
    <w:rsid w:val="00867D65"/>
    <w:rsid w:val="00875DEE"/>
    <w:rsid w:val="00877462"/>
    <w:rsid w:val="00877F3C"/>
    <w:rsid w:val="00880A57"/>
    <w:rsid w:val="00884BC0"/>
    <w:rsid w:val="008863C2"/>
    <w:rsid w:val="008904BA"/>
    <w:rsid w:val="00894A1F"/>
    <w:rsid w:val="008A0BD2"/>
    <w:rsid w:val="008A0FA4"/>
    <w:rsid w:val="008A46C4"/>
    <w:rsid w:val="008A5D0F"/>
    <w:rsid w:val="008A7A9E"/>
    <w:rsid w:val="008B22CF"/>
    <w:rsid w:val="008B5B24"/>
    <w:rsid w:val="008B79C4"/>
    <w:rsid w:val="008C1192"/>
    <w:rsid w:val="008C1B5D"/>
    <w:rsid w:val="008C2F26"/>
    <w:rsid w:val="008C7EEB"/>
    <w:rsid w:val="008D27FA"/>
    <w:rsid w:val="008D2813"/>
    <w:rsid w:val="008E2D41"/>
    <w:rsid w:val="008E3845"/>
    <w:rsid w:val="008E5CDF"/>
    <w:rsid w:val="008E7573"/>
    <w:rsid w:val="008F3CB2"/>
    <w:rsid w:val="008F646C"/>
    <w:rsid w:val="009007D4"/>
    <w:rsid w:val="00903C2C"/>
    <w:rsid w:val="00906092"/>
    <w:rsid w:val="00915907"/>
    <w:rsid w:val="00923B2C"/>
    <w:rsid w:val="00923D98"/>
    <w:rsid w:val="0092592C"/>
    <w:rsid w:val="00927ED0"/>
    <w:rsid w:val="00930B15"/>
    <w:rsid w:val="00946661"/>
    <w:rsid w:val="009504EA"/>
    <w:rsid w:val="00950705"/>
    <w:rsid w:val="00957E68"/>
    <w:rsid w:val="00974093"/>
    <w:rsid w:val="00976BBB"/>
    <w:rsid w:val="00981204"/>
    <w:rsid w:val="0098657B"/>
    <w:rsid w:val="009918F2"/>
    <w:rsid w:val="00992DAA"/>
    <w:rsid w:val="00993CC8"/>
    <w:rsid w:val="00994AFE"/>
    <w:rsid w:val="009A1C88"/>
    <w:rsid w:val="009A2C19"/>
    <w:rsid w:val="009D07D9"/>
    <w:rsid w:val="009D14EC"/>
    <w:rsid w:val="009D6BB4"/>
    <w:rsid w:val="009D798C"/>
    <w:rsid w:val="009E11A0"/>
    <w:rsid w:val="009F519B"/>
    <w:rsid w:val="00A05442"/>
    <w:rsid w:val="00A11051"/>
    <w:rsid w:val="00A11C1C"/>
    <w:rsid w:val="00A123BB"/>
    <w:rsid w:val="00A14554"/>
    <w:rsid w:val="00A22F43"/>
    <w:rsid w:val="00A43D84"/>
    <w:rsid w:val="00A45980"/>
    <w:rsid w:val="00A465E6"/>
    <w:rsid w:val="00A57341"/>
    <w:rsid w:val="00A61953"/>
    <w:rsid w:val="00A630EC"/>
    <w:rsid w:val="00A65E18"/>
    <w:rsid w:val="00A90CE8"/>
    <w:rsid w:val="00A92263"/>
    <w:rsid w:val="00A95501"/>
    <w:rsid w:val="00A97672"/>
    <w:rsid w:val="00A978F4"/>
    <w:rsid w:val="00AA0586"/>
    <w:rsid w:val="00AA5DAB"/>
    <w:rsid w:val="00AA5F3E"/>
    <w:rsid w:val="00AB622E"/>
    <w:rsid w:val="00AB6C9F"/>
    <w:rsid w:val="00AC78B1"/>
    <w:rsid w:val="00AD5E02"/>
    <w:rsid w:val="00AE4039"/>
    <w:rsid w:val="00B01780"/>
    <w:rsid w:val="00B0448A"/>
    <w:rsid w:val="00B05D35"/>
    <w:rsid w:val="00B07E84"/>
    <w:rsid w:val="00B14E01"/>
    <w:rsid w:val="00B2649B"/>
    <w:rsid w:val="00B3154E"/>
    <w:rsid w:val="00B319D2"/>
    <w:rsid w:val="00B32796"/>
    <w:rsid w:val="00B40F20"/>
    <w:rsid w:val="00B5577A"/>
    <w:rsid w:val="00B65918"/>
    <w:rsid w:val="00B77F11"/>
    <w:rsid w:val="00BB4CBC"/>
    <w:rsid w:val="00BB6CCA"/>
    <w:rsid w:val="00BD16D6"/>
    <w:rsid w:val="00BD77BE"/>
    <w:rsid w:val="00BE08A8"/>
    <w:rsid w:val="00BF00FC"/>
    <w:rsid w:val="00BF61EA"/>
    <w:rsid w:val="00C01651"/>
    <w:rsid w:val="00C020F8"/>
    <w:rsid w:val="00C20F21"/>
    <w:rsid w:val="00C24DBC"/>
    <w:rsid w:val="00C30EB1"/>
    <w:rsid w:val="00C37568"/>
    <w:rsid w:val="00C449B4"/>
    <w:rsid w:val="00C6160C"/>
    <w:rsid w:val="00C6163E"/>
    <w:rsid w:val="00C746B2"/>
    <w:rsid w:val="00C74BE3"/>
    <w:rsid w:val="00C83C08"/>
    <w:rsid w:val="00C959CD"/>
    <w:rsid w:val="00C95AA7"/>
    <w:rsid w:val="00C95E19"/>
    <w:rsid w:val="00C9633A"/>
    <w:rsid w:val="00CA1CC1"/>
    <w:rsid w:val="00CA6F3D"/>
    <w:rsid w:val="00CA74A4"/>
    <w:rsid w:val="00CE710E"/>
    <w:rsid w:val="00CF0026"/>
    <w:rsid w:val="00CF2124"/>
    <w:rsid w:val="00CF3B6A"/>
    <w:rsid w:val="00D107C2"/>
    <w:rsid w:val="00D10ED8"/>
    <w:rsid w:val="00D14D39"/>
    <w:rsid w:val="00D164F5"/>
    <w:rsid w:val="00D344D1"/>
    <w:rsid w:val="00D43656"/>
    <w:rsid w:val="00D479D5"/>
    <w:rsid w:val="00D47B17"/>
    <w:rsid w:val="00D5115C"/>
    <w:rsid w:val="00D5271C"/>
    <w:rsid w:val="00D54FC6"/>
    <w:rsid w:val="00D55419"/>
    <w:rsid w:val="00D561B7"/>
    <w:rsid w:val="00D645C2"/>
    <w:rsid w:val="00D661F5"/>
    <w:rsid w:val="00D752A1"/>
    <w:rsid w:val="00D75D67"/>
    <w:rsid w:val="00D81261"/>
    <w:rsid w:val="00D97D32"/>
    <w:rsid w:val="00DA145D"/>
    <w:rsid w:val="00DA14CD"/>
    <w:rsid w:val="00DA184F"/>
    <w:rsid w:val="00DA3276"/>
    <w:rsid w:val="00DA34F2"/>
    <w:rsid w:val="00DB5111"/>
    <w:rsid w:val="00DC222D"/>
    <w:rsid w:val="00DC7F5E"/>
    <w:rsid w:val="00DE4578"/>
    <w:rsid w:val="00DF2682"/>
    <w:rsid w:val="00DF397D"/>
    <w:rsid w:val="00DF40B0"/>
    <w:rsid w:val="00DF6099"/>
    <w:rsid w:val="00DF6DCD"/>
    <w:rsid w:val="00DF6ED9"/>
    <w:rsid w:val="00E01953"/>
    <w:rsid w:val="00E112F9"/>
    <w:rsid w:val="00E12FF7"/>
    <w:rsid w:val="00E1597C"/>
    <w:rsid w:val="00E2152C"/>
    <w:rsid w:val="00E2190D"/>
    <w:rsid w:val="00E21942"/>
    <w:rsid w:val="00E24685"/>
    <w:rsid w:val="00E24CDA"/>
    <w:rsid w:val="00E25E76"/>
    <w:rsid w:val="00E35D11"/>
    <w:rsid w:val="00E40A75"/>
    <w:rsid w:val="00E445DC"/>
    <w:rsid w:val="00E456F6"/>
    <w:rsid w:val="00E47CF2"/>
    <w:rsid w:val="00E47DE9"/>
    <w:rsid w:val="00E533E1"/>
    <w:rsid w:val="00E54134"/>
    <w:rsid w:val="00E61358"/>
    <w:rsid w:val="00E66054"/>
    <w:rsid w:val="00E7088B"/>
    <w:rsid w:val="00E752C6"/>
    <w:rsid w:val="00E84EF3"/>
    <w:rsid w:val="00E94087"/>
    <w:rsid w:val="00E95B6F"/>
    <w:rsid w:val="00E9701C"/>
    <w:rsid w:val="00EB5C82"/>
    <w:rsid w:val="00EB79F3"/>
    <w:rsid w:val="00ED217D"/>
    <w:rsid w:val="00ED7314"/>
    <w:rsid w:val="00EE32F8"/>
    <w:rsid w:val="00EE6269"/>
    <w:rsid w:val="00EF49ED"/>
    <w:rsid w:val="00EF5433"/>
    <w:rsid w:val="00F006DC"/>
    <w:rsid w:val="00F0199D"/>
    <w:rsid w:val="00F040AE"/>
    <w:rsid w:val="00F11393"/>
    <w:rsid w:val="00F320E3"/>
    <w:rsid w:val="00F42265"/>
    <w:rsid w:val="00F43D76"/>
    <w:rsid w:val="00F5202B"/>
    <w:rsid w:val="00F565D2"/>
    <w:rsid w:val="00F61857"/>
    <w:rsid w:val="00F630D7"/>
    <w:rsid w:val="00F74662"/>
    <w:rsid w:val="00F82A42"/>
    <w:rsid w:val="00F8383A"/>
    <w:rsid w:val="00F86353"/>
    <w:rsid w:val="00F96829"/>
    <w:rsid w:val="00F96FA4"/>
    <w:rsid w:val="00FA0FD1"/>
    <w:rsid w:val="00FB4F16"/>
    <w:rsid w:val="00FB644D"/>
    <w:rsid w:val="00FB6FEC"/>
    <w:rsid w:val="00FC2238"/>
    <w:rsid w:val="00FC3D77"/>
    <w:rsid w:val="00FD1312"/>
    <w:rsid w:val="00FD1B26"/>
    <w:rsid w:val="00FF1DF2"/>
    <w:rsid w:val="00FF251A"/>
    <w:rsid w:val="00FF3F16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FF7"/>
    <w:rPr>
      <w:sz w:val="24"/>
      <w:szCs w:val="24"/>
      <w:lang w:val="es-CL" w:eastAsia="es-CL"/>
    </w:rPr>
  </w:style>
  <w:style w:type="paragraph" w:styleId="Ttulo2">
    <w:name w:val="heading 2"/>
    <w:basedOn w:val="Normal"/>
    <w:next w:val="Normal"/>
    <w:qFormat/>
    <w:rsid w:val="00E12FF7"/>
    <w:pPr>
      <w:keepNext/>
      <w:tabs>
        <w:tab w:val="left" w:pos="720"/>
      </w:tabs>
      <w:ind w:left="720"/>
      <w:jc w:val="both"/>
      <w:outlineLvl w:val="1"/>
    </w:pPr>
    <w:rPr>
      <w:rFonts w:ascii="Arial" w:hAnsi="Arial" w:cs="Arial"/>
      <w:b/>
      <w:bCs/>
      <w:lang w:val="es-ES" w:eastAsia="es-ES"/>
    </w:rPr>
  </w:style>
  <w:style w:type="paragraph" w:styleId="Ttulo3">
    <w:name w:val="heading 3"/>
    <w:basedOn w:val="Normal"/>
    <w:next w:val="Normal"/>
    <w:qFormat/>
    <w:rsid w:val="00E12FF7"/>
    <w:pPr>
      <w:keepNext/>
      <w:numPr>
        <w:numId w:val="1"/>
      </w:numPr>
      <w:jc w:val="both"/>
      <w:outlineLvl w:val="2"/>
    </w:pPr>
    <w:rPr>
      <w:rFonts w:ascii="Arial" w:hAnsi="Arial" w:cs="Arial"/>
      <w:b/>
      <w:bCs/>
      <w:u w:val="single"/>
      <w:lang w:val="es-ES" w:eastAsia="es-ES"/>
    </w:rPr>
  </w:style>
  <w:style w:type="paragraph" w:styleId="Ttulo6">
    <w:name w:val="heading 6"/>
    <w:basedOn w:val="Normal"/>
    <w:next w:val="Normal"/>
    <w:qFormat/>
    <w:rsid w:val="00E12F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12FF7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E12FF7"/>
    <w:pPr>
      <w:tabs>
        <w:tab w:val="left" w:pos="0"/>
        <w:tab w:val="left" w:pos="720"/>
      </w:tabs>
      <w:ind w:left="708"/>
      <w:jc w:val="both"/>
    </w:pPr>
    <w:rPr>
      <w:rFonts w:ascii="Arial" w:hAnsi="Arial" w:cs="Arial"/>
      <w:b/>
      <w:bCs/>
      <w:lang w:val="es-ES" w:eastAsia="es-ES"/>
    </w:rPr>
  </w:style>
  <w:style w:type="character" w:styleId="Hipervnculo">
    <w:name w:val="Hyperlink"/>
    <w:basedOn w:val="Fuentedeprrafopredeter"/>
    <w:rsid w:val="00E12FF7"/>
    <w:rPr>
      <w:color w:val="0000FF"/>
      <w:u w:val="single"/>
    </w:rPr>
  </w:style>
  <w:style w:type="paragraph" w:styleId="Textoindependiente">
    <w:name w:val="Body Text"/>
    <w:basedOn w:val="Normal"/>
    <w:rsid w:val="00E12FF7"/>
    <w:pPr>
      <w:spacing w:after="120"/>
    </w:pPr>
  </w:style>
  <w:style w:type="paragraph" w:customStyle="1" w:styleId="a">
    <w:basedOn w:val="Normal"/>
    <w:next w:val="Sangradetextonormal"/>
    <w:rsid w:val="00E12FF7"/>
    <w:pPr>
      <w:tabs>
        <w:tab w:val="left" w:pos="0"/>
        <w:tab w:val="left" w:pos="720"/>
      </w:tabs>
      <w:ind w:left="708"/>
      <w:jc w:val="both"/>
    </w:pPr>
    <w:rPr>
      <w:rFonts w:ascii="Arial" w:hAnsi="Arial" w:cs="Arial"/>
      <w:b/>
      <w:bCs/>
      <w:lang w:val="es-ES" w:eastAsia="es-ES"/>
    </w:rPr>
  </w:style>
  <w:style w:type="table" w:styleId="Tablaconcuadrcula">
    <w:name w:val="Table Grid"/>
    <w:basedOn w:val="Tablanormal"/>
    <w:rsid w:val="003D03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E5EDB"/>
    <w:pPr>
      <w:ind w:left="708"/>
    </w:pPr>
  </w:style>
  <w:style w:type="paragraph" w:styleId="Encabezado">
    <w:name w:val="header"/>
    <w:basedOn w:val="Normal"/>
    <w:link w:val="EncabezadoCar"/>
    <w:rsid w:val="00CF3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3B6A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rsid w:val="00CF3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B6A"/>
    <w:rPr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AB6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FF7"/>
    <w:rPr>
      <w:sz w:val="24"/>
      <w:szCs w:val="24"/>
      <w:lang w:val="es-CL" w:eastAsia="es-CL"/>
    </w:rPr>
  </w:style>
  <w:style w:type="paragraph" w:styleId="Ttulo2">
    <w:name w:val="heading 2"/>
    <w:basedOn w:val="Normal"/>
    <w:next w:val="Normal"/>
    <w:qFormat/>
    <w:rsid w:val="00E12FF7"/>
    <w:pPr>
      <w:keepNext/>
      <w:tabs>
        <w:tab w:val="left" w:pos="720"/>
      </w:tabs>
      <w:ind w:left="720"/>
      <w:jc w:val="both"/>
      <w:outlineLvl w:val="1"/>
    </w:pPr>
    <w:rPr>
      <w:rFonts w:ascii="Arial" w:hAnsi="Arial" w:cs="Arial"/>
      <w:b/>
      <w:bCs/>
      <w:lang w:val="es-ES" w:eastAsia="es-ES"/>
    </w:rPr>
  </w:style>
  <w:style w:type="paragraph" w:styleId="Ttulo3">
    <w:name w:val="heading 3"/>
    <w:basedOn w:val="Normal"/>
    <w:next w:val="Normal"/>
    <w:qFormat/>
    <w:rsid w:val="00E12FF7"/>
    <w:pPr>
      <w:keepNext/>
      <w:numPr>
        <w:numId w:val="1"/>
      </w:numPr>
      <w:jc w:val="both"/>
      <w:outlineLvl w:val="2"/>
    </w:pPr>
    <w:rPr>
      <w:rFonts w:ascii="Arial" w:hAnsi="Arial" w:cs="Arial"/>
      <w:b/>
      <w:bCs/>
      <w:u w:val="single"/>
      <w:lang w:val="es-ES" w:eastAsia="es-ES"/>
    </w:rPr>
  </w:style>
  <w:style w:type="paragraph" w:styleId="Ttulo6">
    <w:name w:val="heading 6"/>
    <w:basedOn w:val="Normal"/>
    <w:next w:val="Normal"/>
    <w:qFormat/>
    <w:rsid w:val="00E12F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12FF7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E12FF7"/>
    <w:pPr>
      <w:tabs>
        <w:tab w:val="left" w:pos="0"/>
        <w:tab w:val="left" w:pos="720"/>
      </w:tabs>
      <w:ind w:left="708"/>
      <w:jc w:val="both"/>
    </w:pPr>
    <w:rPr>
      <w:rFonts w:ascii="Arial" w:hAnsi="Arial" w:cs="Arial"/>
      <w:b/>
      <w:bCs/>
      <w:lang w:val="es-ES" w:eastAsia="es-ES"/>
    </w:rPr>
  </w:style>
  <w:style w:type="character" w:styleId="Hipervnculo">
    <w:name w:val="Hyperlink"/>
    <w:basedOn w:val="Fuentedeprrafopredeter"/>
    <w:rsid w:val="00E12FF7"/>
    <w:rPr>
      <w:color w:val="0000FF"/>
      <w:u w:val="single"/>
    </w:rPr>
  </w:style>
  <w:style w:type="paragraph" w:styleId="Textoindependiente">
    <w:name w:val="Body Text"/>
    <w:basedOn w:val="Normal"/>
    <w:rsid w:val="00E12FF7"/>
    <w:pPr>
      <w:spacing w:after="120"/>
    </w:pPr>
  </w:style>
  <w:style w:type="paragraph" w:customStyle="1" w:styleId="a">
    <w:basedOn w:val="Normal"/>
    <w:next w:val="Sangradetextonormal"/>
    <w:rsid w:val="00E12FF7"/>
    <w:pPr>
      <w:tabs>
        <w:tab w:val="left" w:pos="0"/>
        <w:tab w:val="left" w:pos="720"/>
      </w:tabs>
      <w:ind w:left="708"/>
      <w:jc w:val="both"/>
    </w:pPr>
    <w:rPr>
      <w:rFonts w:ascii="Arial" w:hAnsi="Arial" w:cs="Arial"/>
      <w:b/>
      <w:bCs/>
      <w:lang w:val="es-ES" w:eastAsia="es-ES"/>
    </w:rPr>
  </w:style>
  <w:style w:type="table" w:styleId="Tablaconcuadrcula">
    <w:name w:val="Table Grid"/>
    <w:basedOn w:val="Tablanormal"/>
    <w:rsid w:val="003D03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E5EDB"/>
    <w:pPr>
      <w:ind w:left="708"/>
    </w:pPr>
  </w:style>
  <w:style w:type="paragraph" w:styleId="Encabezado">
    <w:name w:val="header"/>
    <w:basedOn w:val="Normal"/>
    <w:link w:val="EncabezadoCar"/>
    <w:rsid w:val="00CF3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3B6A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rsid w:val="00CF3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B6A"/>
    <w:rPr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AB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mm.proyectos@prometservicios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onzalo.olivares@ausenc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paz@metr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goramirezi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1272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Ausenco</Company>
  <LinksUpToDate>false</LinksUpToDate>
  <CharactersWithSpaces>8254</CharactersWithSpaces>
  <SharedDoc>false</SharedDoc>
  <HLinks>
    <vt:vector size="18" baseType="variant">
      <vt:variant>
        <vt:i4>65569</vt:i4>
      </vt:variant>
      <vt:variant>
        <vt:i4>6</vt:i4>
      </vt:variant>
      <vt:variant>
        <vt:i4>0</vt:i4>
      </vt:variant>
      <vt:variant>
        <vt:i4>5</vt:i4>
      </vt:variant>
      <vt:variant>
        <vt:lpwstr>mailto:rgalan@mycingenieros.cl</vt:lpwstr>
      </vt:variant>
      <vt:variant>
        <vt:lpwstr/>
      </vt:variant>
      <vt:variant>
        <vt:i4>2490375</vt:i4>
      </vt:variant>
      <vt:variant>
        <vt:i4>3</vt:i4>
      </vt:variant>
      <vt:variant>
        <vt:i4>0</vt:i4>
      </vt:variant>
      <vt:variant>
        <vt:i4>5</vt:i4>
      </vt:variant>
      <vt:variant>
        <vt:lpwstr>mailto:mvidal@pacifichydro.cl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mailto:arancibia.opazo@gmail.com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Teresa</cp:lastModifiedBy>
  <cp:revision>13</cp:revision>
  <cp:lastPrinted>2014-07-30T15:55:00Z</cp:lastPrinted>
  <dcterms:created xsi:type="dcterms:W3CDTF">2014-10-14T15:50:00Z</dcterms:created>
  <dcterms:modified xsi:type="dcterms:W3CDTF">2014-10-29T21:20:00Z</dcterms:modified>
</cp:coreProperties>
</file>